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D0" w:rsidRDefault="00AC05D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05D0" w:rsidRDefault="00AC05D0">
      <w:pPr>
        <w:pStyle w:val="ConsPlusNormal"/>
        <w:jc w:val="both"/>
        <w:outlineLvl w:val="0"/>
      </w:pPr>
    </w:p>
    <w:p w:rsidR="00AC05D0" w:rsidRDefault="00AC05D0">
      <w:pPr>
        <w:pStyle w:val="ConsPlusTitle"/>
        <w:jc w:val="center"/>
        <w:outlineLvl w:val="0"/>
      </w:pPr>
      <w:r>
        <w:t>ПРАВИТЕЛЬСТВО ЯРОСЛАВСКОЙ ОБЛАСТИ</w:t>
      </w:r>
    </w:p>
    <w:p w:rsidR="00AC05D0" w:rsidRDefault="00AC05D0">
      <w:pPr>
        <w:pStyle w:val="ConsPlusTitle"/>
        <w:jc w:val="center"/>
      </w:pPr>
    </w:p>
    <w:p w:rsidR="00AC05D0" w:rsidRDefault="00AC05D0">
      <w:pPr>
        <w:pStyle w:val="ConsPlusTitle"/>
        <w:jc w:val="center"/>
      </w:pPr>
      <w:r>
        <w:t>ПОСТАНОВЛЕНИЕ</w:t>
      </w:r>
    </w:p>
    <w:p w:rsidR="00AC05D0" w:rsidRDefault="00AC05D0">
      <w:pPr>
        <w:pStyle w:val="ConsPlusTitle"/>
        <w:jc w:val="center"/>
      </w:pPr>
      <w:r>
        <w:t>от 26 декабря 2012 г. N 1518-п</w:t>
      </w:r>
    </w:p>
    <w:p w:rsidR="00AC05D0" w:rsidRDefault="00AC05D0">
      <w:pPr>
        <w:pStyle w:val="ConsPlusTitle"/>
        <w:jc w:val="center"/>
      </w:pPr>
    </w:p>
    <w:p w:rsidR="00AC05D0" w:rsidRDefault="00AC05D0">
      <w:pPr>
        <w:pStyle w:val="ConsPlusTitle"/>
        <w:jc w:val="center"/>
      </w:pPr>
      <w:r>
        <w:t>О БЕСПЛАТНОЙ ЮРИДИЧЕСКОЙ ПОМОЩИ В ЯРОСЛАВСКОЙ ОБЛАСТИ</w:t>
      </w:r>
    </w:p>
    <w:p w:rsidR="00AC05D0" w:rsidRDefault="00AC0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5D0" w:rsidRDefault="00AC0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14.05.2013 </w:t>
            </w:r>
            <w:hyperlink r:id="rId6" w:history="1">
              <w:r>
                <w:rPr>
                  <w:color w:val="0000FF"/>
                </w:rPr>
                <w:t>N 520-п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7" w:history="1">
              <w:r>
                <w:rPr>
                  <w:color w:val="0000FF"/>
                </w:rPr>
                <w:t>N 850-п</w:t>
              </w:r>
            </w:hyperlink>
            <w:r>
              <w:rPr>
                <w:color w:val="392C69"/>
              </w:rPr>
              <w:t xml:space="preserve">, от 05.05.2015 </w:t>
            </w:r>
            <w:hyperlink r:id="rId8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18.06.2019 </w:t>
            </w:r>
            <w:hyperlink r:id="rId9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1" w:history="1">
        <w:r>
          <w:rPr>
            <w:color w:val="0000FF"/>
          </w:rPr>
          <w:t>Закона</w:t>
        </w:r>
      </w:hyperlink>
      <w:r>
        <w:t xml:space="preserve"> Ярославской области от 1 октября 2012 г. N 41-з "Об оказании бесплатной юридической помощи в Ярославской области"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Правительство области, структурные подразделения Правительства области, органы исполнительной власти Ярославской области, подведомственные им учреждения входят в государственную систему бесплатной юридической помощи в Ярославской области и оказывают гражданам такую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AC05D0" w:rsidRDefault="00AC05D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Ярославской области и направления Адвокатской палатой Ярославской области ежегодного доклада и сводного отчета об оказании бесплатной юридической помощи в рамках государственной системы бесплатной юридической помощи в Ярославской области.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3. Утвердить </w:t>
      </w:r>
      <w:hyperlink w:anchor="P102" w:history="1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 xml:space="preserve"> адвокатов, оказывающих гражданам бесплатную юридическую помощь, и размер компенсации расходов адвокатов, оказывающих гражданам бесплатную юридическую помощь, согласно приложению.</w:t>
      </w:r>
    </w:p>
    <w:p w:rsidR="00AC05D0" w:rsidRDefault="00AC05D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ЯО от 05.05.2015 N 481-п)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4. Утвердить прилагаемый </w:t>
      </w:r>
      <w:hyperlink w:anchor="P156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4&lt;1&gt;. Утвердить прилагаемый </w:t>
      </w:r>
      <w:hyperlink w:anchor="P500" w:history="1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AC05D0" w:rsidRDefault="00AC05D0">
      <w:pPr>
        <w:pStyle w:val="ConsPlusNormal"/>
        <w:jc w:val="both"/>
      </w:pPr>
      <w:r>
        <w:t xml:space="preserve">(п. 4&lt;1&gt;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ЯО от 14.05.2013 N 520-п)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руководителя аппарата Правительства области.</w:t>
      </w:r>
    </w:p>
    <w:p w:rsidR="00AC05D0" w:rsidRDefault="00AC05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>6. Постановление вступает в силу с 1 января 2013 года.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</w:pPr>
      <w:r>
        <w:t>Губернатор</w:t>
      </w:r>
    </w:p>
    <w:p w:rsidR="00AC05D0" w:rsidRDefault="00AC05D0">
      <w:pPr>
        <w:pStyle w:val="ConsPlusNormal"/>
        <w:jc w:val="right"/>
      </w:pPr>
      <w:r>
        <w:t>Ярославской области</w:t>
      </w:r>
    </w:p>
    <w:p w:rsidR="00AC05D0" w:rsidRDefault="00AC05D0">
      <w:pPr>
        <w:pStyle w:val="ConsPlusNormal"/>
        <w:jc w:val="right"/>
      </w:pPr>
      <w:r>
        <w:t>С.Н.ЯСТРЕБОВ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  <w:outlineLvl w:val="0"/>
      </w:pPr>
      <w:r>
        <w:t>Утвержден</w:t>
      </w:r>
    </w:p>
    <w:p w:rsidR="00AC05D0" w:rsidRDefault="00AC05D0">
      <w:pPr>
        <w:pStyle w:val="ConsPlusNormal"/>
        <w:jc w:val="right"/>
      </w:pPr>
      <w:r>
        <w:t>постановлением</w:t>
      </w:r>
    </w:p>
    <w:p w:rsidR="00AC05D0" w:rsidRDefault="00AC05D0">
      <w:pPr>
        <w:pStyle w:val="ConsPlusNormal"/>
        <w:jc w:val="right"/>
      </w:pPr>
      <w:r>
        <w:t>Правительства области</w:t>
      </w:r>
    </w:p>
    <w:p w:rsidR="00AC05D0" w:rsidRDefault="00AC05D0">
      <w:pPr>
        <w:pStyle w:val="ConsPlusNormal"/>
        <w:jc w:val="right"/>
      </w:pPr>
      <w:r>
        <w:t>от 26.12.2012 N 1518-п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Title"/>
        <w:jc w:val="center"/>
      </w:pPr>
      <w:bookmarkStart w:id="0" w:name="P46"/>
      <w:bookmarkEnd w:id="0"/>
      <w:r>
        <w:t>ПОРЯДОК</w:t>
      </w:r>
    </w:p>
    <w:p w:rsidR="00AC05D0" w:rsidRDefault="00AC05D0">
      <w:pPr>
        <w:pStyle w:val="ConsPlusTitle"/>
        <w:jc w:val="center"/>
      </w:pPr>
      <w:r>
        <w:t>ВЗАИМОДЕЙСТВИЯ УЧАСТНИКОВ ГОСУДАРСТВЕННОЙ СИСТЕМЫ</w:t>
      </w:r>
    </w:p>
    <w:p w:rsidR="00AC05D0" w:rsidRDefault="00AC05D0">
      <w:pPr>
        <w:pStyle w:val="ConsPlusTitle"/>
        <w:jc w:val="center"/>
      </w:pPr>
      <w:r>
        <w:t>БЕСПЛАТНОЙ ЮРИДИЧЕСКОЙ ПОМОЩИ В ЯРОСЛАВСКОЙ ОБЛАСТИ И</w:t>
      </w:r>
    </w:p>
    <w:p w:rsidR="00AC05D0" w:rsidRDefault="00AC05D0">
      <w:pPr>
        <w:pStyle w:val="ConsPlusTitle"/>
        <w:jc w:val="center"/>
      </w:pPr>
      <w:r>
        <w:t>НАПРАВЛЕНИЯ АДВОКАТСКОЙ ПАЛАТОЙ ЯРОСЛАВСКОЙ ОБЛАСТИ</w:t>
      </w:r>
    </w:p>
    <w:p w:rsidR="00AC05D0" w:rsidRDefault="00AC05D0">
      <w:pPr>
        <w:pStyle w:val="ConsPlusTitle"/>
        <w:jc w:val="center"/>
      </w:pPr>
      <w:r>
        <w:t>ЕЖЕГОДНОГО ДОКЛАДА И СВОДНОГО ОТЧЕТА ОБ ОКАЗАНИИ</w:t>
      </w:r>
    </w:p>
    <w:p w:rsidR="00AC05D0" w:rsidRDefault="00AC05D0">
      <w:pPr>
        <w:pStyle w:val="ConsPlusTitle"/>
        <w:jc w:val="center"/>
      </w:pPr>
      <w:r>
        <w:t>БЕСПЛАТНОЙ ЮРИДИЧЕСКОЙ ПОМОЩИ В РАМКАХ ГОСУДАРСТВЕННОЙ</w:t>
      </w:r>
    </w:p>
    <w:p w:rsidR="00AC05D0" w:rsidRDefault="00AC05D0">
      <w:pPr>
        <w:pStyle w:val="ConsPlusTitle"/>
        <w:jc w:val="center"/>
      </w:pPr>
      <w:r>
        <w:t>СИСТЕМЫ БЕСПЛАТНОЙ ЮРИДИЧЕСКОЙ ПОМОЩИ В ЯРОСЛАВСКОЙ ОБЛАСТИ</w:t>
      </w:r>
    </w:p>
    <w:p w:rsidR="00AC05D0" w:rsidRDefault="00AC0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5D0" w:rsidRDefault="00AC0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14.05.2013 </w:t>
            </w:r>
            <w:hyperlink r:id="rId16" w:history="1">
              <w:r>
                <w:rPr>
                  <w:color w:val="0000FF"/>
                </w:rPr>
                <w:t>N 520-п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17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18.06.2019 </w:t>
            </w:r>
            <w:hyperlink r:id="rId18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и </w:t>
      </w:r>
      <w:hyperlink r:id="rId20" w:history="1">
        <w:r>
          <w:rPr>
            <w:color w:val="0000FF"/>
          </w:rPr>
          <w:t>Законом</w:t>
        </w:r>
      </w:hyperlink>
      <w:r>
        <w:t xml:space="preserve"> Ярославской области от 1 октября 2012 г. N 41-з "Об оказании бесплатной юридической помощи в Ярославской области".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2. Взаимодействие участников государственной системы бесплатной юридической помощи в Ярославской области осуществляется в форме обмена информацией, необходимой для обеспечения гарантий прав граждан на получение бесплатной юридической помощи.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Оказание гражданину бесплатной юридической помощи осуществляется в виде правового консультирования в письменной форме по вопросам, относящимся к компетенции Правительства области, структурных подразделений Правительства области, органов исполнительной власти Ярославской области, а также подведомственных им учреждений, органа управления Территориального фонда обязательного медицинского страхования Ярославской области (далее - участники государственной системы), в заявительном порядке на основании обращения гражданина об оказании ему бесплатной юридической помощи</w:t>
      </w:r>
      <w:proofErr w:type="gramEnd"/>
      <w:r>
        <w:t xml:space="preserve"> (далее - обращение).</w:t>
      </w:r>
    </w:p>
    <w:p w:rsidR="00AC05D0" w:rsidRDefault="00AC05D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4. Оказание гражданину бесплатной юридической помощи осуществляется в виде правового консультирования в устной форме по вопросам, относящимся к компетенции участников государственной системы, в заявительном порядке при личном приеме гражданина в следующих случаях: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изложенные в устном обращении факты и обстоятельства являются очевидными и не требуют дополнительной проверки;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согласия гражданина, что ответ на обращение будет дан устно в ходе личного приема.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lastRenderedPageBreak/>
        <w:t xml:space="preserve">В остальных случаях дается письменный ответ по существу поставленных в обращении вопросов </w:t>
      </w:r>
      <w:hyperlink w:anchor="P88" w:history="1">
        <w:r>
          <w:rPr>
            <w:color w:val="0000FF"/>
          </w:rPr>
          <w:t>&lt;*&gt;</w:t>
        </w:r>
      </w:hyperlink>
      <w:r>
        <w:t>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5. Конечным результатом рассмотрения обращения являются: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ответ по существу поставленных в обращении вопросов;</w:t>
      </w:r>
    </w:p>
    <w:p w:rsidR="00AC05D0" w:rsidRDefault="00AC05D0">
      <w:pPr>
        <w:pStyle w:val="ConsPlusNormal"/>
        <w:spacing w:before="220"/>
        <w:ind w:firstLine="540"/>
        <w:jc w:val="both"/>
      </w:pPr>
      <w:proofErr w:type="gramStart"/>
      <w:r>
        <w:t>- ответ с уведомлением о переадресовании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AC05D0" w:rsidRDefault="00AC05D0">
      <w:pPr>
        <w:pStyle w:val="ConsPlusNormal"/>
        <w:spacing w:before="220"/>
        <w:ind w:firstLine="540"/>
        <w:jc w:val="both"/>
      </w:pPr>
      <w:r>
        <w:t>- ответ с разъяснением права гражданина на обращение за оказанием бесплатной юридической помощи к адвокатам, являющимся участниками государственной системы бесплатной юридической помощи в Ярославской области (далее - адвокат, адвокаты), порядка обжалования в административном или судебном порядке.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6. Участники государственной системы направляют в уполномоченный орган в области обеспечения граждан бесплатной юридической помощью (далее - уполномоченный орган) в письменной и электронной форме следующую информацию: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ежегодно, в срок до 5 июля, отчет об оказании гражданам Российской Федерации бесплатной юридической помощи на территории Ярославской области за первое полугодие;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ежегодно, в срок до 15 января, итоговый отчет об оказании гражданам Российской Федерации бесплатной юридической помощи на территории Ярославской области за предыдущий год.</w:t>
      </w:r>
    </w:p>
    <w:p w:rsidR="00AC05D0" w:rsidRDefault="00AC05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Оказание гражданину бесплатной юридической помощи в порядке и случаях,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осуществляется адвокатами в заявительном порядке на основании обращения гражданина и документов, удостоверяющих его личность, и документов, подтверждающих отнесение его к одной из категорий граждан, имеющих право на получение бесплатной юридической помощи.</w:t>
      </w:r>
      <w:proofErr w:type="gramEnd"/>
    </w:p>
    <w:p w:rsidR="00AC05D0" w:rsidRDefault="00AC05D0">
      <w:pPr>
        <w:pStyle w:val="ConsPlusNormal"/>
        <w:spacing w:before="220"/>
        <w:ind w:firstLine="540"/>
        <w:jc w:val="both"/>
      </w:pPr>
      <w:r>
        <w:t>8. По результатам проверки представленных документов, адвокат определяет наличие правовых оснований для оказания гражданину бесплатной юридической помощи и принимает одно из следующих решений: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8.1. Об оказании гражданину бесплатной юридической помощи по вопросам, относящимся к его компетенции.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8.2. О разъяснении гражданину права на обращение к иным участникам государственной системы, порядка административного и судебного обжалования.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9. </w:t>
      </w:r>
      <w:proofErr w:type="gramStart"/>
      <w:r>
        <w:t xml:space="preserve">Адвокат ежеквартально направляет в Адвокатскую палату Ярославской области </w:t>
      </w:r>
      <w:hyperlink r:id="rId24" w:history="1">
        <w:r>
          <w:rPr>
            <w:color w:val="0000FF"/>
          </w:rPr>
          <w:t>отчет</w:t>
        </w:r>
      </w:hyperlink>
      <w:r>
        <w:t xml:space="preserve"> об оказании им бесплатной юридической помощи в рамках государственной системы бесплатной юридической помощи по форме, установленной приказом Министерства юстиции Российской Федерации от 12.11.2012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  <w:proofErr w:type="gramEnd"/>
    </w:p>
    <w:p w:rsidR="00AC05D0" w:rsidRDefault="00AC05D0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10. Адвокатская палата Ярославской области на основании представленных отчетов, указанных в </w:t>
      </w:r>
      <w:hyperlink w:anchor="P77" w:history="1">
        <w:r>
          <w:rPr>
            <w:color w:val="0000FF"/>
          </w:rPr>
          <w:t>пункте 9</w:t>
        </w:r>
      </w:hyperlink>
      <w:r>
        <w:t xml:space="preserve"> Порядка, направляет в уполномоченный орган в письменном и электронном виде:</w:t>
      </w:r>
    </w:p>
    <w:p w:rsidR="00AC05D0" w:rsidRDefault="00AC05D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ежеквартально в срок до 15 числа месяца, следующего за окончанием квартала, по форме, установленной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юстиции Российской Федерации от 12.11.2012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Федерации", - сводный отчет об оказании бесплатной юридической помощи в рамках государственной системы бесплатной юридической помощи;</w:t>
      </w:r>
      <w:proofErr w:type="gramEnd"/>
    </w:p>
    <w:p w:rsidR="00AC05D0" w:rsidRDefault="00AC05D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- абзац утратил силу с 18 июня 2019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ЯО от 18.06.2019 N 417-п;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ежегодно, в срок до 25 января, - доклад, содержащий следующие сведения об оказании адвокатами бесплатной юридической помощи гражданам Российской Федерации на территории области в рамках государственной системы бесплатной юридической помощи в Ярославской области за предыдущий год: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об общем количестве и категориях граждан, которым адвокатами оказана бесплатная юридическая помощь, в том числе о количестве граждан, направленных участниками государственной системы к адвокатам в целях оказания им бесплатной юридической помощи;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о видах и случаях оказания бесплатной юридической помощи;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об общей сумме средств, полученных из бюджета Ярославской области и направленных на оплату труда и компенсацию расходов, связанных с оказанием бесплатной юридической помощи.</w:t>
      </w:r>
    </w:p>
    <w:p w:rsidR="00AC05D0" w:rsidRDefault="00AC05D0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11</w:t>
        </w:r>
      </w:hyperlink>
      <w:r>
        <w:t xml:space="preserve">. Уполномоченный орган на основании представленных отчетов, указанных в </w:t>
      </w:r>
      <w:hyperlink w:anchor="P78" w:history="1">
        <w:r>
          <w:rPr>
            <w:color w:val="0000FF"/>
          </w:rPr>
          <w:t>пункте 10</w:t>
        </w:r>
      </w:hyperlink>
      <w:r>
        <w:t xml:space="preserve"> Порядка, ежегодно, в срок до 25 марта, обеспечивает подготовку и опубликование в средствах массовой информации и на официальном портале органов государственной власти Ярославской области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</w:t>
      </w:r>
      <w:proofErr w:type="gramEnd"/>
      <w:r>
        <w:t xml:space="preserve"> и </w:t>
      </w:r>
      <w:proofErr w:type="gramStart"/>
      <w:r>
        <w:t>использовании</w:t>
      </w:r>
      <w:proofErr w:type="gramEnd"/>
      <w:r>
        <w:t xml:space="preserve"> средств областного бюджета.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3" w:name="P88"/>
      <w:bookmarkEnd w:id="3"/>
      <w:r>
        <w:t>&lt;*&gt; Действие данного абзаца не распространяется на случаи оказания бесплатной юридической помощи в ходе личного приема граждан в дни приема граждан,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области.</w:t>
      </w:r>
    </w:p>
    <w:p w:rsidR="00AC05D0" w:rsidRDefault="00AC05D0">
      <w:pPr>
        <w:pStyle w:val="ConsPlusNormal"/>
        <w:jc w:val="both"/>
      </w:pPr>
      <w:r>
        <w:t xml:space="preserve">(сноска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ЯО от 05.05.2015 N 481-п)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  <w:outlineLvl w:val="0"/>
      </w:pPr>
      <w:r>
        <w:t>Приложение</w:t>
      </w:r>
    </w:p>
    <w:p w:rsidR="00AC05D0" w:rsidRDefault="00AC05D0">
      <w:pPr>
        <w:pStyle w:val="ConsPlusNormal"/>
        <w:jc w:val="right"/>
      </w:pPr>
      <w:r>
        <w:t>к постановлению</w:t>
      </w:r>
    </w:p>
    <w:p w:rsidR="00AC05D0" w:rsidRDefault="00AC05D0">
      <w:pPr>
        <w:pStyle w:val="ConsPlusNormal"/>
        <w:jc w:val="right"/>
      </w:pPr>
      <w:r>
        <w:t>Правительства области</w:t>
      </w:r>
    </w:p>
    <w:p w:rsidR="00AC05D0" w:rsidRDefault="00AC05D0">
      <w:pPr>
        <w:pStyle w:val="ConsPlusNormal"/>
        <w:jc w:val="right"/>
      </w:pPr>
      <w:r>
        <w:t>от 26.12.2012 N 1518-п</w:t>
      </w:r>
    </w:p>
    <w:p w:rsidR="00AC05D0" w:rsidRDefault="00AC0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05.05.2015 N 481-п)</w:t>
            </w:r>
          </w:p>
        </w:tc>
      </w:tr>
    </w:tbl>
    <w:p w:rsidR="00AC05D0" w:rsidRDefault="00AC05D0">
      <w:pPr>
        <w:pStyle w:val="ConsPlusNormal"/>
        <w:jc w:val="both"/>
      </w:pPr>
    </w:p>
    <w:p w:rsidR="00AC05D0" w:rsidRDefault="00AC05D0">
      <w:pPr>
        <w:pStyle w:val="ConsPlusTitle"/>
        <w:jc w:val="center"/>
        <w:outlineLvl w:val="1"/>
      </w:pPr>
      <w:bookmarkStart w:id="4" w:name="P102"/>
      <w:bookmarkEnd w:id="4"/>
      <w:r>
        <w:t>I. РАЗМЕР</w:t>
      </w:r>
    </w:p>
    <w:p w:rsidR="00AC05D0" w:rsidRDefault="00AC05D0">
      <w:pPr>
        <w:pStyle w:val="ConsPlusTitle"/>
        <w:jc w:val="center"/>
      </w:pPr>
      <w:r>
        <w:lastRenderedPageBreak/>
        <w:t>оплаты труда адвокатов, оказывающих гражданам</w:t>
      </w:r>
    </w:p>
    <w:p w:rsidR="00AC05D0" w:rsidRDefault="00AC05D0">
      <w:pPr>
        <w:pStyle w:val="ConsPlusTitle"/>
        <w:jc w:val="center"/>
      </w:pPr>
      <w:r>
        <w:t>бесплатную юридическую помощь</w:t>
      </w:r>
    </w:p>
    <w:p w:rsidR="00AC05D0" w:rsidRDefault="00AC0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76"/>
        <w:gridCol w:w="1815"/>
      </w:tblGrid>
      <w:tr w:rsidR="00AC05D0"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r>
              <w:t>N</w:t>
            </w:r>
          </w:p>
          <w:p w:rsidR="00AC05D0" w:rsidRDefault="00AC05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AC05D0" w:rsidRDefault="00AC05D0">
            <w:pPr>
              <w:pStyle w:val="ConsPlusNormal"/>
              <w:jc w:val="center"/>
            </w:pPr>
            <w:r>
              <w:t>Виды бесплатной юридической помощи</w:t>
            </w:r>
          </w:p>
        </w:tc>
        <w:tc>
          <w:tcPr>
            <w:tcW w:w="1815" w:type="dxa"/>
          </w:tcPr>
          <w:p w:rsidR="00AC05D0" w:rsidRDefault="00AC05D0">
            <w:pPr>
              <w:pStyle w:val="ConsPlusNormal"/>
              <w:jc w:val="center"/>
            </w:pPr>
            <w:r>
              <w:t>Стоимость услуг (руб.)</w:t>
            </w:r>
          </w:p>
        </w:tc>
      </w:tr>
      <w:tr w:rsidR="00AC05D0"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bookmarkStart w:id="5" w:name="P110"/>
            <w:bookmarkEnd w:id="5"/>
            <w:r>
              <w:t>1</w:t>
            </w:r>
          </w:p>
        </w:tc>
        <w:tc>
          <w:tcPr>
            <w:tcW w:w="6576" w:type="dxa"/>
          </w:tcPr>
          <w:p w:rsidR="00AC05D0" w:rsidRDefault="00AC05D0">
            <w:pPr>
              <w:pStyle w:val="ConsPlusNormal"/>
            </w:pPr>
            <w:r>
              <w:t>Правовое консультирование в устной форме</w:t>
            </w:r>
          </w:p>
        </w:tc>
        <w:tc>
          <w:tcPr>
            <w:tcW w:w="1815" w:type="dxa"/>
          </w:tcPr>
          <w:p w:rsidR="00AC05D0" w:rsidRDefault="00AC05D0">
            <w:pPr>
              <w:pStyle w:val="ConsPlusNormal"/>
              <w:jc w:val="center"/>
            </w:pPr>
            <w:r>
              <w:t>300</w:t>
            </w:r>
          </w:p>
        </w:tc>
      </w:tr>
      <w:tr w:rsidR="00AC05D0"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AC05D0" w:rsidRDefault="00AC05D0">
            <w:pPr>
              <w:pStyle w:val="ConsPlusNormal"/>
            </w:pPr>
            <w:r>
              <w:t>Правовое консультирование в письменной форме</w:t>
            </w:r>
          </w:p>
        </w:tc>
        <w:tc>
          <w:tcPr>
            <w:tcW w:w="1815" w:type="dxa"/>
          </w:tcPr>
          <w:p w:rsidR="00AC05D0" w:rsidRDefault="00AC05D0">
            <w:pPr>
              <w:pStyle w:val="ConsPlusNormal"/>
              <w:jc w:val="center"/>
            </w:pPr>
            <w:r>
              <w:t>500</w:t>
            </w:r>
          </w:p>
        </w:tc>
      </w:tr>
      <w:tr w:rsidR="00AC05D0"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bookmarkStart w:id="6" w:name="P116"/>
            <w:bookmarkEnd w:id="6"/>
            <w:r>
              <w:t>3</w:t>
            </w:r>
          </w:p>
        </w:tc>
        <w:tc>
          <w:tcPr>
            <w:tcW w:w="6576" w:type="dxa"/>
          </w:tcPr>
          <w:p w:rsidR="00AC05D0" w:rsidRDefault="00AC05D0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 (за один документ)</w:t>
            </w:r>
          </w:p>
        </w:tc>
        <w:tc>
          <w:tcPr>
            <w:tcW w:w="1815" w:type="dxa"/>
          </w:tcPr>
          <w:p w:rsidR="00AC05D0" w:rsidRDefault="00AC05D0">
            <w:pPr>
              <w:pStyle w:val="ConsPlusNormal"/>
              <w:jc w:val="center"/>
            </w:pPr>
            <w:r>
              <w:t>900</w:t>
            </w:r>
          </w:p>
        </w:tc>
      </w:tr>
      <w:tr w:rsidR="00AC05D0"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AC05D0" w:rsidRDefault="00AC05D0">
            <w:pPr>
              <w:pStyle w:val="ConsPlusNormal"/>
            </w:pPr>
            <w:r>
              <w:t>Представление интересов в суде за один день участия</w:t>
            </w:r>
          </w:p>
        </w:tc>
        <w:tc>
          <w:tcPr>
            <w:tcW w:w="1815" w:type="dxa"/>
          </w:tcPr>
          <w:p w:rsidR="00AC05D0" w:rsidRDefault="00AC05D0">
            <w:pPr>
              <w:pStyle w:val="ConsPlusNormal"/>
              <w:jc w:val="center"/>
            </w:pPr>
            <w:r>
              <w:t>1250</w:t>
            </w:r>
          </w:p>
        </w:tc>
      </w:tr>
      <w:tr w:rsidR="00AC05D0"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6" w:type="dxa"/>
          </w:tcPr>
          <w:p w:rsidR="00AC05D0" w:rsidRDefault="00AC05D0">
            <w:pPr>
              <w:pStyle w:val="ConsPlusNormal"/>
            </w:pPr>
            <w:r>
              <w:t>Представление интересов граждан в государственных или муниципальных органах за один день участия</w:t>
            </w:r>
          </w:p>
        </w:tc>
        <w:tc>
          <w:tcPr>
            <w:tcW w:w="1815" w:type="dxa"/>
          </w:tcPr>
          <w:p w:rsidR="00AC05D0" w:rsidRDefault="00AC05D0">
            <w:pPr>
              <w:pStyle w:val="ConsPlusNormal"/>
              <w:jc w:val="center"/>
            </w:pPr>
            <w:r>
              <w:t>500</w:t>
            </w:r>
          </w:p>
        </w:tc>
      </w:tr>
      <w:tr w:rsidR="00AC05D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C05D0" w:rsidRDefault="00AC0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6" w:type="dxa"/>
            <w:tcBorders>
              <w:bottom w:val="nil"/>
            </w:tcBorders>
          </w:tcPr>
          <w:p w:rsidR="00AC05D0" w:rsidRDefault="00AC05D0">
            <w:pPr>
              <w:pStyle w:val="ConsPlusNormal"/>
            </w:pPr>
            <w:r>
              <w:t xml:space="preserve">Правовое консультирование в устной форме в дни приема граждан,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 </w:t>
            </w:r>
            <w:hyperlink w:anchor="P1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tcBorders>
              <w:bottom w:val="nil"/>
            </w:tcBorders>
          </w:tcPr>
          <w:p w:rsidR="00AC05D0" w:rsidRDefault="00AC05D0">
            <w:pPr>
              <w:pStyle w:val="ConsPlusNormal"/>
              <w:jc w:val="center"/>
            </w:pPr>
            <w:r>
              <w:t>250 (за 1 час)</w:t>
            </w:r>
          </w:p>
        </w:tc>
      </w:tr>
      <w:tr w:rsidR="00AC05D0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top w:val="nil"/>
            </w:tcBorders>
          </w:tcPr>
          <w:p w:rsidR="00AC05D0" w:rsidRDefault="00AC05D0">
            <w:pPr>
              <w:pStyle w:val="ConsPlusNormal"/>
              <w:jc w:val="both"/>
            </w:pPr>
            <w:r>
              <w:t xml:space="preserve">(п. 6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05.05.2015 N 481-п)</w:t>
            </w:r>
          </w:p>
        </w:tc>
      </w:tr>
    </w:tbl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>--------------------------------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&lt;*&gt; При правовом консультировании в устной форме в дни приема граждан,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области, </w:t>
      </w:r>
      <w:hyperlink w:anchor="P110" w:history="1">
        <w:r>
          <w:rPr>
            <w:color w:val="0000FF"/>
          </w:rPr>
          <w:t>пункты 1</w:t>
        </w:r>
      </w:hyperlink>
      <w:r>
        <w:t xml:space="preserve"> - </w:t>
      </w:r>
      <w:hyperlink w:anchor="P116" w:history="1">
        <w:r>
          <w:rPr>
            <w:color w:val="0000FF"/>
          </w:rPr>
          <w:t>3</w:t>
        </w:r>
      </w:hyperlink>
      <w:r>
        <w:t xml:space="preserve"> не применяются.</w:t>
      </w:r>
    </w:p>
    <w:p w:rsidR="00AC05D0" w:rsidRDefault="00AC05D0">
      <w:pPr>
        <w:pStyle w:val="ConsPlusNormal"/>
        <w:jc w:val="both"/>
      </w:pPr>
      <w:r>
        <w:t xml:space="preserve">(сноска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ЯО от 05.05.2015 N 481-п)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Title"/>
        <w:jc w:val="center"/>
        <w:outlineLvl w:val="1"/>
      </w:pPr>
      <w:r>
        <w:t>II. РАЗМЕР</w:t>
      </w:r>
    </w:p>
    <w:p w:rsidR="00AC05D0" w:rsidRDefault="00AC05D0">
      <w:pPr>
        <w:pStyle w:val="ConsPlusTitle"/>
        <w:jc w:val="center"/>
      </w:pPr>
      <w:r>
        <w:t>компенсации расходов адвокатов, оказывающих гражданам</w:t>
      </w:r>
    </w:p>
    <w:p w:rsidR="00AC05D0" w:rsidRDefault="00AC05D0">
      <w:pPr>
        <w:pStyle w:val="ConsPlusTitle"/>
        <w:jc w:val="center"/>
      </w:pPr>
      <w:r>
        <w:t>бесплатную юридическую помощь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>Компенсация расходов адвокатам, оказывающим гражданам бесплатную юридическую помощь, производится в случае наличия документов, подтверждающих необходимость представления интересов в судебных, государственных или муниципальных органах.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Расходы адвоката, связанные с проездом к месту исполнения своих обязанностей по оказанию бесплатной юридической помощи, возмещаются в размере фактических расходов, подтвержденных проездными документами, но не выше стоимости проезда: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автобусом междугородного или пригородного сообщения;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железнодорожным транспортом в четырехместном купейном вагоне пассажирского поезда.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При отсутствии проездных документов компенсация транспортных расходов не производится.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В случае использования личного автомобильного транспорта возмещаются затраты по нормам расхода топлива </w:t>
      </w:r>
      <w:hyperlink w:anchor="P145" w:history="1">
        <w:r>
          <w:rPr>
            <w:color w:val="0000FF"/>
          </w:rPr>
          <w:t>&lt;*&gt;</w:t>
        </w:r>
      </w:hyperlink>
      <w:r>
        <w:t xml:space="preserve"> (без учета амортизации автотранспортного средства), рассчитанным в соответствии с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топлива и </w:t>
      </w:r>
      <w:r>
        <w:lastRenderedPageBreak/>
        <w:t>смазочных материалов на автомобильном транспорте".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&lt;*&gt; Бензин или дизельное топливо.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  <w:outlineLvl w:val="0"/>
      </w:pPr>
      <w:r>
        <w:t>Утвержден</w:t>
      </w:r>
    </w:p>
    <w:p w:rsidR="00AC05D0" w:rsidRDefault="00AC05D0">
      <w:pPr>
        <w:pStyle w:val="ConsPlusNormal"/>
        <w:jc w:val="right"/>
      </w:pPr>
      <w:r>
        <w:t>постановлением</w:t>
      </w:r>
    </w:p>
    <w:p w:rsidR="00AC05D0" w:rsidRDefault="00AC05D0">
      <w:pPr>
        <w:pStyle w:val="ConsPlusNormal"/>
        <w:jc w:val="right"/>
      </w:pPr>
      <w:r>
        <w:t>Правительства области</w:t>
      </w:r>
    </w:p>
    <w:p w:rsidR="00AC05D0" w:rsidRDefault="00AC05D0">
      <w:pPr>
        <w:pStyle w:val="ConsPlusNormal"/>
        <w:jc w:val="right"/>
      </w:pPr>
      <w:r>
        <w:t>от 26.12.2012 N 1518-п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Title"/>
        <w:jc w:val="center"/>
      </w:pPr>
      <w:bookmarkStart w:id="9" w:name="P156"/>
      <w:bookmarkEnd w:id="9"/>
      <w:r>
        <w:t>ПОРЯДОК</w:t>
      </w:r>
    </w:p>
    <w:p w:rsidR="00AC05D0" w:rsidRDefault="00AC05D0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АДВОКАТСКОЙ</w:t>
      </w:r>
      <w:proofErr w:type="gramEnd"/>
    </w:p>
    <w:p w:rsidR="00AC05D0" w:rsidRDefault="00AC05D0">
      <w:pPr>
        <w:pStyle w:val="ConsPlusTitle"/>
        <w:jc w:val="center"/>
      </w:pPr>
      <w:r>
        <w:t>ПАЛАТЕ ЯРОСЛАВСКОЙ ОБЛАСТИ НА ОПЛАТУ ТРУДА АДВОКАТОВ,</w:t>
      </w:r>
    </w:p>
    <w:p w:rsidR="00AC05D0" w:rsidRDefault="00AC05D0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ГРАЖДАНАМ БЕСПЛАТНУЮ ЮРИДИЧЕСКУЮ ПОМОЩЬ, И</w:t>
      </w:r>
    </w:p>
    <w:p w:rsidR="00AC05D0" w:rsidRDefault="00AC05D0">
      <w:pPr>
        <w:pStyle w:val="ConsPlusTitle"/>
        <w:jc w:val="center"/>
      </w:pPr>
      <w:r>
        <w:t>КОМПЕНСАЦИЮ РАСХОДОВ АДВОКАТОВ, ОКАЗЫВАЮЩИХ ГРАЖДАНАМ</w:t>
      </w:r>
    </w:p>
    <w:p w:rsidR="00AC05D0" w:rsidRDefault="00AC05D0">
      <w:pPr>
        <w:pStyle w:val="ConsPlusTitle"/>
        <w:jc w:val="center"/>
      </w:pPr>
      <w:r>
        <w:t>БЕСПЛАТНУЮ ЮРИДИЧЕСКУЮ ПОМОЩЬ</w:t>
      </w:r>
    </w:p>
    <w:p w:rsidR="00AC05D0" w:rsidRDefault="00AC0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5D0" w:rsidRDefault="00AC05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14.05.2013 </w:t>
            </w:r>
            <w:hyperlink r:id="rId34" w:history="1">
              <w:r>
                <w:rPr>
                  <w:color w:val="0000FF"/>
                </w:rPr>
                <w:t>N 520-п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35" w:history="1">
              <w:r>
                <w:rPr>
                  <w:color w:val="0000FF"/>
                </w:rPr>
                <w:t>N 850-п</w:t>
              </w:r>
            </w:hyperlink>
            <w:r>
              <w:rPr>
                <w:color w:val="392C69"/>
              </w:rPr>
              <w:t xml:space="preserve">, от 05.05.2015 </w:t>
            </w:r>
            <w:hyperlink r:id="rId36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 xml:space="preserve">, от 18.06.2019 </w:t>
            </w:r>
            <w:hyperlink r:id="rId37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39" w:history="1">
        <w:r>
          <w:rPr>
            <w:color w:val="0000FF"/>
          </w:rPr>
          <w:t>Законом</w:t>
        </w:r>
      </w:hyperlink>
      <w:r>
        <w:t xml:space="preserve"> Ярославской области от 1 октября 2012 г. N 41-з "Об оказании бесплатной юридической помощи в Ярославской области", </w:t>
      </w:r>
      <w:hyperlink r:id="rId4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устанавливает порядок определения объема и предоставления субсидий Адвокатской палате Ярославской области на оплату</w:t>
      </w:r>
      <w:proofErr w:type="gramEnd"/>
      <w:r>
        <w:t xml:space="preserve"> труда адвокатов, оказывающих гражданам бесплатную юридическую помощь (далее - адвокаты), и компенсацию расходов адвокатов.</w:t>
      </w:r>
    </w:p>
    <w:p w:rsidR="00AC05D0" w:rsidRDefault="00AC05D0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ЯО от 29.08.2014 N 850-п)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2. Субсидии Адвокатской палате Ярославской области на оплату труда адвокатов и компенсацию расходов адвокатов (далее - субсидии) предоставляются на основании </w:t>
      </w:r>
      <w:hyperlink w:anchor="P253" w:history="1">
        <w:r>
          <w:rPr>
            <w:color w:val="0000FF"/>
          </w:rPr>
          <w:t>соглашения</w:t>
        </w:r>
      </w:hyperlink>
      <w:r>
        <w:t xml:space="preserve"> о предоставлении субсидий по типовой форме, установленной департаментом финансов Ярославской области.</w:t>
      </w:r>
    </w:p>
    <w:p w:rsidR="00AC05D0" w:rsidRDefault="00AC05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ЯО от 29.08.2014 </w:t>
      </w:r>
      <w:hyperlink r:id="rId42" w:history="1">
        <w:r>
          <w:rPr>
            <w:color w:val="0000FF"/>
          </w:rPr>
          <w:t>N 850-п</w:t>
        </w:r>
      </w:hyperlink>
      <w:r>
        <w:t xml:space="preserve">, от 18.06.2019 </w:t>
      </w:r>
      <w:hyperlink r:id="rId43" w:history="1">
        <w:r>
          <w:rPr>
            <w:color w:val="0000FF"/>
          </w:rPr>
          <w:t>N 417-п</w:t>
        </w:r>
      </w:hyperlink>
      <w:r>
        <w:t>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2&lt;1&gt;. Главным распорядителем бюджетных средств является уполномоченный орган в области обеспечения граждан бесплатной юридической помощью (далее - уполномоченный орган).</w:t>
      </w:r>
    </w:p>
    <w:p w:rsidR="00AC05D0" w:rsidRDefault="00AC0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2&lt;1&gt;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2&lt;2&gt;. Соглашение о предоставлении субсидий заключается до 15 апреля календарного года, в котором планируется предоставление субсидий. Уполномоченный орган направляет </w:t>
      </w:r>
      <w:proofErr w:type="gramStart"/>
      <w:r>
        <w:t>для подписания в Адвокатскую палату Ярославской области заказным письмом с уведомлением о вручении подписанный уполномоченным органом проект соглашения о предоставлении</w:t>
      </w:r>
      <w:proofErr w:type="gramEnd"/>
      <w:r>
        <w:t xml:space="preserve"> субсидий либо лично вручает указанный проект представителю Адвокатской палаты Ярославской области.</w:t>
      </w:r>
    </w:p>
    <w:p w:rsidR="00AC05D0" w:rsidRDefault="00AC0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2&lt;2&gt;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 xml:space="preserve">3. Субсидия предоставляется по факту оказания услуг по оказанию бесплатной юридической </w:t>
      </w:r>
      <w:r>
        <w:lastRenderedPageBreak/>
        <w:t>помощи и осуществления расходов, связанных с оказанием данной услуги.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4. Объем субсидии определяется на основании отчета Адвокатской палаты Ярославской области, составленного на основании отчетов адвокатов.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10" w:name="P177"/>
      <w:bookmarkEnd w:id="10"/>
      <w:r>
        <w:t xml:space="preserve">5. Адвокат ежеквартально направляет в Адвокатскую палату Ярославской области </w:t>
      </w:r>
      <w:hyperlink w:anchor="P281" w:history="1">
        <w:r>
          <w:rPr>
            <w:color w:val="0000FF"/>
          </w:rPr>
          <w:t>отчет</w:t>
        </w:r>
      </w:hyperlink>
      <w:r>
        <w:t xml:space="preserve"> адвоката по форме согласно приложению 2 к настоящему Порядку с приложением:</w:t>
      </w:r>
    </w:p>
    <w:p w:rsidR="00AC05D0" w:rsidRDefault="00AC05D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ЯО от 29.08.2014 N 850-п)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- копий соглашений об оказании юридической помощи, заключенных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заверенных адвокатом копий документов, свидетельствующих о принадлежности гражданина к категории граждан, имеющих право на получение бесплатной юридической помощи;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заверенных адвокатом копий документов, подтверждающих предоставление бесплатной юридической помощи;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копий документов, подтверждающих участие в днях приема граждан, организуемых Губернатором области и (или) Правительством области, органами местного самоуправления муниципальных районов и городских округов области;</w:t>
      </w:r>
    </w:p>
    <w:p w:rsidR="00AC05D0" w:rsidRDefault="00AC05D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ЯО от 05.05.2015 N 481-п)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копий документов, подтверждающих расходы адвоката, связанные с проездом к месту исполнения своих обязанностей по оказанию бесплатной юридической помощи.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Отчет представляется в следующие сроки:</w:t>
      </w:r>
    </w:p>
    <w:p w:rsidR="00AC05D0" w:rsidRDefault="00AC05D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ЯО от 29.08.2014 N 850-п)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за первый, второй, третий кварталы не позднее 05 числа месяца, следующего за окончанием квартала;</w:t>
      </w:r>
    </w:p>
    <w:p w:rsidR="00AC05D0" w:rsidRDefault="00AC05D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ЯО от 29.08.2014 N 850-п)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за четвертый квартал не позднее 01 декабря отчетного года.</w:t>
      </w:r>
    </w:p>
    <w:p w:rsidR="00AC05D0" w:rsidRDefault="00AC05D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ЯО от 29.08.2014 N 850-п)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Услуги по оказанию бесплатной юридической помощи и компенсация расходов на оказание бесплатной юридической помощи, предоставляемые в декабре отчетного года, включаются в отчет за первый квартал следующего календарного года.</w:t>
      </w:r>
    </w:p>
    <w:p w:rsidR="00AC05D0" w:rsidRDefault="00AC05D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ЯО от 29.08.2014 N 850-п)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11" w:name="P193"/>
      <w:bookmarkEnd w:id="11"/>
      <w:r>
        <w:t xml:space="preserve">6. Адвокатская палата Ярославской области обобщает полученные от адвокатов отчеты, указанные в </w:t>
      </w:r>
      <w:hyperlink w:anchor="P177" w:history="1">
        <w:r>
          <w:rPr>
            <w:color w:val="0000FF"/>
          </w:rPr>
          <w:t>пункте 5</w:t>
        </w:r>
      </w:hyperlink>
      <w:r>
        <w:t xml:space="preserve"> настоящего Порядка, представляет в уполномоченный орган </w:t>
      </w:r>
      <w:hyperlink w:anchor="P398" w:history="1">
        <w:r>
          <w:rPr>
            <w:color w:val="0000FF"/>
          </w:rPr>
          <w:t>отчет</w:t>
        </w:r>
      </w:hyperlink>
      <w:r>
        <w:t xml:space="preserve"> Адвокатской палаты Ярославской области по форме согласно приложению 3 к настоящему Порядку в следующие сроки: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за первый, второй, третий кварталы не позднее 15 числа месяца, следующего за окончанием квартала;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за четвертый квартал не позднее 10 декабря отчетного года.</w:t>
      </w:r>
    </w:p>
    <w:p w:rsidR="00AC05D0" w:rsidRDefault="00AC05D0">
      <w:pPr>
        <w:pStyle w:val="ConsPlusNormal"/>
        <w:jc w:val="both"/>
      </w:pPr>
      <w:r>
        <w:t xml:space="preserve">(п. 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ЯО от 29.08.2014 N 850-п)</w:t>
      </w:r>
    </w:p>
    <w:p w:rsidR="00AC05D0" w:rsidRDefault="00AC05D0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7</w:t>
        </w:r>
      </w:hyperlink>
      <w:r>
        <w:t xml:space="preserve">. Адвокатская плата Ярославской области несет ответственность за полноту и достоверность сведений, содержащихся в отчете, указанном в </w:t>
      </w:r>
      <w:hyperlink w:anchor="P19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AC05D0" w:rsidRDefault="00AC05D0">
      <w:pPr>
        <w:pStyle w:val="ConsPlusNormal"/>
        <w:jc w:val="both"/>
      </w:pPr>
      <w:r>
        <w:lastRenderedPageBreak/>
        <w:t xml:space="preserve">(в ред. Постановлений Правительства ЯО от 14.05.2013 </w:t>
      </w:r>
      <w:hyperlink r:id="rId55" w:history="1">
        <w:r>
          <w:rPr>
            <w:color w:val="0000FF"/>
          </w:rPr>
          <w:t>N 520-п</w:t>
        </w:r>
      </w:hyperlink>
      <w:r>
        <w:t xml:space="preserve">, от 29.08.2014 </w:t>
      </w:r>
      <w:hyperlink r:id="rId56" w:history="1">
        <w:r>
          <w:rPr>
            <w:color w:val="0000FF"/>
          </w:rPr>
          <w:t>N 850-п</w:t>
        </w:r>
      </w:hyperlink>
      <w:r>
        <w:t>)</w:t>
      </w:r>
    </w:p>
    <w:p w:rsidR="00AC05D0" w:rsidRDefault="00AC05D0">
      <w:pPr>
        <w:pStyle w:val="ConsPlusNormal"/>
        <w:spacing w:before="220"/>
        <w:ind w:firstLine="540"/>
        <w:jc w:val="both"/>
      </w:pPr>
      <w:hyperlink r:id="rId57" w:history="1">
        <w:proofErr w:type="gramStart"/>
        <w:r>
          <w:rPr>
            <w:color w:val="0000FF"/>
          </w:rPr>
          <w:t>8</w:t>
        </w:r>
      </w:hyperlink>
      <w:r>
        <w:t>. Уполномоченный орган в течение 15 рабочих дней со дня поступления отчета Адвокатской палаты Ярославской области определяет размер субсидии, принимает решение о предоставлении либо об отказе в предоставлении субсидии за отчетный период, осуществляет оформление платежных документов и перечисление средств с лицевого счета главного распорядителя средств на расчетный счет Адвокатской палаты Ярославской области.</w:t>
      </w:r>
      <w:proofErr w:type="gramEnd"/>
    </w:p>
    <w:p w:rsidR="00AC05D0" w:rsidRDefault="00AC05D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8&lt;1&gt;. Основаниями для принятия решения об отказе в предоставлении субсидии являются: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- несоответствие </w:t>
      </w:r>
      <w:hyperlink w:anchor="P398" w:history="1">
        <w:r>
          <w:rPr>
            <w:color w:val="0000FF"/>
          </w:rPr>
          <w:t>отчета</w:t>
        </w:r>
      </w:hyperlink>
      <w:r>
        <w:t xml:space="preserve"> Адвокатской палаты Ярославской области форме, приведенной в приложении 3 к настоящему Порядку;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недостоверность представляемых в отчете Адвокатской палаты Ярославской области сведений;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включение в отчет Адвокатской палаты Ярославской области сведений об оказании бесплатной юридической помощи адвокатом, не включенным в список адвокатов, участвующих в деятельности государственной системы бесплатной юридической помощи в Ярославской области.</w:t>
      </w:r>
    </w:p>
    <w:p w:rsidR="00AC05D0" w:rsidRDefault="00AC05D0">
      <w:pPr>
        <w:pStyle w:val="ConsPlusNormal"/>
        <w:jc w:val="both"/>
      </w:pPr>
      <w:r>
        <w:t xml:space="preserve">(п. 8&lt;1&gt;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9</w:t>
        </w:r>
      </w:hyperlink>
      <w:r>
        <w:t>. Размер субсидии определяется по формуле:</w:t>
      </w:r>
    </w:p>
    <w:p w:rsidR="00AC05D0" w:rsidRDefault="00AC05D0">
      <w:pPr>
        <w:pStyle w:val="ConsPlusNormal"/>
        <w:jc w:val="both"/>
      </w:pPr>
    </w:p>
    <w:p w:rsidR="00AC05D0" w:rsidRPr="00AC05D0" w:rsidRDefault="00AC05D0">
      <w:pPr>
        <w:pStyle w:val="ConsPlusNormal"/>
        <w:jc w:val="center"/>
        <w:rPr>
          <w:lang w:val="en-US"/>
        </w:rPr>
      </w:pPr>
      <w:r w:rsidRPr="00AC05D0">
        <w:rPr>
          <w:lang w:val="en-US"/>
        </w:rPr>
        <w:t>S = Sum (</w:t>
      </w:r>
      <w:proofErr w:type="spellStart"/>
      <w:r w:rsidRPr="00AC05D0">
        <w:rPr>
          <w:lang w:val="en-US"/>
        </w:rPr>
        <w:t>Sy</w:t>
      </w:r>
      <w:proofErr w:type="spellEnd"/>
      <w:r w:rsidRPr="00AC05D0">
        <w:rPr>
          <w:lang w:val="en-US"/>
        </w:rPr>
        <w:t xml:space="preserve"> x </w:t>
      </w:r>
      <w:r>
        <w:t>К</w:t>
      </w:r>
      <w:proofErr w:type="spellStart"/>
      <w:r w:rsidRPr="00AC05D0">
        <w:rPr>
          <w:vertAlign w:val="subscript"/>
          <w:lang w:val="en-US"/>
        </w:rPr>
        <w:t>i</w:t>
      </w:r>
      <w:proofErr w:type="spellEnd"/>
      <w:r w:rsidRPr="00AC05D0">
        <w:rPr>
          <w:lang w:val="en-US"/>
        </w:rPr>
        <w:t xml:space="preserve"> + </w:t>
      </w:r>
      <w:proofErr w:type="spellStart"/>
      <w:r>
        <w:t>Рк</w:t>
      </w:r>
      <w:r w:rsidRPr="00AC05D0">
        <w:rPr>
          <w:vertAlign w:val="subscript"/>
          <w:lang w:val="en-US"/>
        </w:rPr>
        <w:t>i</w:t>
      </w:r>
      <w:proofErr w:type="spellEnd"/>
      <w:r w:rsidRPr="00AC05D0">
        <w:rPr>
          <w:lang w:val="en-US"/>
        </w:rPr>
        <w:t>),</w:t>
      </w:r>
    </w:p>
    <w:p w:rsidR="00AC05D0" w:rsidRPr="00AC05D0" w:rsidRDefault="00AC05D0">
      <w:pPr>
        <w:pStyle w:val="ConsPlusNormal"/>
        <w:jc w:val="both"/>
        <w:rPr>
          <w:lang w:val="en-US"/>
        </w:rPr>
      </w:pPr>
    </w:p>
    <w:p w:rsidR="00AC05D0" w:rsidRDefault="00AC05D0">
      <w:pPr>
        <w:pStyle w:val="ConsPlusNormal"/>
        <w:jc w:val="both"/>
      </w:pPr>
      <w:r>
        <w:t>где: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S - объем субсидии;</w:t>
      </w:r>
    </w:p>
    <w:p w:rsidR="00AC05D0" w:rsidRDefault="00AC05D0">
      <w:pPr>
        <w:pStyle w:val="ConsPlusNormal"/>
        <w:spacing w:before="220"/>
        <w:ind w:firstLine="540"/>
        <w:jc w:val="both"/>
      </w:pPr>
      <w:proofErr w:type="spellStart"/>
      <w:r>
        <w:t>Sy</w:t>
      </w:r>
      <w:proofErr w:type="spellEnd"/>
      <w:r>
        <w:t xml:space="preserve"> - стоимость услуги, установленная постановлением Правительства области;</w:t>
      </w:r>
    </w:p>
    <w:p w:rsidR="00AC05D0" w:rsidRDefault="00AC05D0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количество граждан, обратившихся за получением бесплатной юридической помощи к i-</w:t>
      </w:r>
      <w:proofErr w:type="spellStart"/>
      <w:r>
        <w:t>му</w:t>
      </w:r>
      <w:proofErr w:type="spellEnd"/>
      <w:r>
        <w:t xml:space="preserve"> адвокату;</w:t>
      </w:r>
    </w:p>
    <w:p w:rsidR="00AC05D0" w:rsidRDefault="00AC05D0">
      <w:pPr>
        <w:pStyle w:val="ConsPlusNormal"/>
        <w:spacing w:before="220"/>
        <w:ind w:firstLine="540"/>
        <w:jc w:val="both"/>
      </w:pPr>
      <w:proofErr w:type="spellStart"/>
      <w:r>
        <w:t>Рк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расходов i-</w:t>
      </w:r>
      <w:proofErr w:type="spellStart"/>
      <w:r>
        <w:t>го</w:t>
      </w:r>
      <w:proofErr w:type="spellEnd"/>
      <w:r>
        <w:t xml:space="preserve"> адвоката, подлежащий компенсации.</w:t>
      </w:r>
    </w:p>
    <w:p w:rsidR="00AC05D0" w:rsidRDefault="00AC05D0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10</w:t>
        </w:r>
      </w:hyperlink>
      <w:r>
        <w:t>. Размер расходов i-</w:t>
      </w:r>
      <w:proofErr w:type="spellStart"/>
      <w:r>
        <w:t>го</w:t>
      </w:r>
      <w:proofErr w:type="spellEnd"/>
      <w:r>
        <w:t xml:space="preserve"> адвоката, подлежащий компенсации, определяется по формуле: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center"/>
      </w:pPr>
      <w:proofErr w:type="spellStart"/>
      <w:r>
        <w:t>Рк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</w:t>
      </w:r>
      <w:r>
        <w:rPr>
          <w:vertAlign w:val="subscript"/>
        </w:rPr>
        <w:t>топливо</w:t>
      </w:r>
      <w:proofErr w:type="spellEnd"/>
      <w:r>
        <w:t xml:space="preserve"> + </w:t>
      </w:r>
      <w:proofErr w:type="spellStart"/>
      <w:r>
        <w:t>Р</w:t>
      </w:r>
      <w:r>
        <w:rPr>
          <w:vertAlign w:val="subscript"/>
        </w:rPr>
        <w:t>транспорт</w:t>
      </w:r>
      <w:proofErr w:type="spellEnd"/>
      <w:r>
        <w:t>,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  <w:r>
        <w:t>где:</w:t>
      </w:r>
    </w:p>
    <w:p w:rsidR="00AC05D0" w:rsidRDefault="00AC05D0">
      <w:pPr>
        <w:pStyle w:val="ConsPlusNormal"/>
        <w:spacing w:before="220"/>
        <w:ind w:firstLine="540"/>
        <w:jc w:val="both"/>
      </w:pPr>
      <w:proofErr w:type="spellStart"/>
      <w:r>
        <w:t>Рк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расходов i-</w:t>
      </w:r>
      <w:proofErr w:type="spellStart"/>
      <w:r>
        <w:t>го</w:t>
      </w:r>
      <w:proofErr w:type="spellEnd"/>
      <w:r>
        <w:t xml:space="preserve"> адвоката, подлежащий компенсации;</w:t>
      </w:r>
    </w:p>
    <w:p w:rsidR="00AC05D0" w:rsidRDefault="00AC05D0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топливо</w:t>
      </w:r>
      <w:proofErr w:type="spellEnd"/>
      <w:r>
        <w:t xml:space="preserve"> - сумма средств компенсации, необходимая для покрытия расхода топлива, рассчитанная в соответствии с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Министерства транспорта Российской Федерации от 14.03.2008 N АМ-23-р "О введении в действие методических рекомендаций "Нормы расхода топлив и смазочных материалов на автомобильном транспорте" с учетом пробега автотранспортного средства до места оказания услуги и стоимости топлива;</w:t>
      </w:r>
    </w:p>
    <w:p w:rsidR="00AC05D0" w:rsidRDefault="00AC05D0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транспорт</w:t>
      </w:r>
      <w:proofErr w:type="spellEnd"/>
      <w:r>
        <w:t xml:space="preserve"> - стоимость проезда, подтвержденная проездными документами.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Даты документов, подтверждающих расходы адвоката, связанные с проездом к месту исполнения своих обязанностей по оказанию бесплатной юридической помощи, должны совпадать с датой оказания бесплатной юридической помощи.</w:t>
      </w:r>
    </w:p>
    <w:p w:rsidR="00AC05D0" w:rsidRDefault="00AC05D0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11</w:t>
        </w:r>
      </w:hyperlink>
      <w:r>
        <w:t>. Субсидия предоставляется в пределах средств, предусматриваемых в рамках государственной программы Ярославской области "Развитие системы государственного управления на территории Ярославской области" на реализацию соответствующих мероприятий на соответствующий финансовый год и плановый период.</w:t>
      </w:r>
    </w:p>
    <w:p w:rsidR="00AC05D0" w:rsidRDefault="00AC05D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ЯО от 05.05.2015 N 481-п)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11&lt;1&gt;. Субсидия перечисляется на счет Адвокатской палаты Ярославской области, открытый в кредитной организации.</w:t>
      </w:r>
    </w:p>
    <w:p w:rsidR="00AC05D0" w:rsidRDefault="00AC05D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11&lt;1&gt;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ЯО от 18.06.2019 N 417-п)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12. Уполномоченный орган и орган государственного финансового контроля осуществляют обязательные проверки условий, целей и порядка предоставления субсидий в соответствии с законодательством Российской Федерации.</w:t>
      </w:r>
    </w:p>
    <w:p w:rsidR="00AC05D0" w:rsidRDefault="00AC05D0">
      <w:pPr>
        <w:pStyle w:val="ConsPlusNormal"/>
        <w:jc w:val="both"/>
      </w:pPr>
      <w:r>
        <w:t xml:space="preserve">(п. 12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ЯО от 29.08.2014 N 850-п)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13. В случае </w:t>
      </w:r>
      <w:proofErr w:type="gramStart"/>
      <w:r>
        <w:t>установления фактов нарушения условий предоставления субсидии</w:t>
      </w:r>
      <w:proofErr w:type="gramEnd"/>
      <w:r>
        <w:t xml:space="preserve"> она подлежит возврату в областной бюджет.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При возникновении оснований для возврата субсидии не позднее чем в 10-дневный </w:t>
      </w:r>
      <w:proofErr w:type="gramStart"/>
      <w:r>
        <w:t>срок</w:t>
      </w:r>
      <w:proofErr w:type="gramEnd"/>
      <w:r>
        <w:t xml:space="preserve"> со дня обнаружения нарушений уполномоченный орган направляет Адвокатской палате Ярославской области уведомление о возврате субсидии с указанием суммы, подлежащей возврату.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В срок, не превышающий 30 дней со дня получения письменного уведомления о возврате субсидии, Адвокатская палата Ярославской области обязана осуществить возврат субсидии в областной бюджет по платежным реквизитам, указанным в данном уведомлении.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В случае невозврата субсидии в установленный срок взыскание средств с Адвокатской палаты Ярославской области производится в судебном порядке.</w:t>
      </w:r>
    </w:p>
    <w:p w:rsidR="00AC05D0" w:rsidRDefault="00AC05D0">
      <w:pPr>
        <w:pStyle w:val="ConsPlusNormal"/>
        <w:jc w:val="both"/>
      </w:pPr>
      <w:r>
        <w:t xml:space="preserve">(п. 13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ЯО от 29.08.2014 N 850-п)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  <w:outlineLvl w:val="1"/>
      </w:pPr>
      <w:r>
        <w:t>Приложение 1</w:t>
      </w:r>
    </w:p>
    <w:p w:rsidR="00AC05D0" w:rsidRDefault="00AC05D0">
      <w:pPr>
        <w:pStyle w:val="ConsPlusNormal"/>
        <w:jc w:val="right"/>
      </w:pPr>
      <w:r>
        <w:t xml:space="preserve">к </w:t>
      </w:r>
      <w:hyperlink w:anchor="P156" w:history="1">
        <w:r>
          <w:rPr>
            <w:color w:val="0000FF"/>
          </w:rPr>
          <w:t>Порядку</w:t>
        </w:r>
      </w:hyperlink>
      <w:r>
        <w:t xml:space="preserve"> определения объема</w:t>
      </w:r>
    </w:p>
    <w:p w:rsidR="00AC05D0" w:rsidRDefault="00AC05D0">
      <w:pPr>
        <w:pStyle w:val="ConsPlusNormal"/>
        <w:jc w:val="right"/>
      </w:pPr>
      <w:r>
        <w:t>и предоставления субсидий</w:t>
      </w:r>
    </w:p>
    <w:p w:rsidR="00AC05D0" w:rsidRDefault="00AC05D0">
      <w:pPr>
        <w:pStyle w:val="ConsPlusNormal"/>
        <w:jc w:val="right"/>
      </w:pPr>
      <w:r>
        <w:t>Адвокатской палате Ярославской</w:t>
      </w:r>
    </w:p>
    <w:p w:rsidR="00AC05D0" w:rsidRDefault="00AC05D0">
      <w:pPr>
        <w:pStyle w:val="ConsPlusNormal"/>
        <w:jc w:val="right"/>
      </w:pPr>
      <w:r>
        <w:t>области на оплату труда адвокатов,</w:t>
      </w:r>
    </w:p>
    <w:p w:rsidR="00AC05D0" w:rsidRDefault="00AC05D0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AC05D0" w:rsidRDefault="00AC05D0">
      <w:pPr>
        <w:pStyle w:val="ConsPlusNormal"/>
        <w:jc w:val="right"/>
      </w:pPr>
      <w:r>
        <w:t>юридическую помощь, и компенсацию</w:t>
      </w:r>
    </w:p>
    <w:p w:rsidR="00AC05D0" w:rsidRDefault="00AC05D0">
      <w:pPr>
        <w:pStyle w:val="ConsPlusNormal"/>
        <w:jc w:val="right"/>
      </w:pPr>
      <w:r>
        <w:t>расходов адвокатов, оказывающих</w:t>
      </w:r>
    </w:p>
    <w:p w:rsidR="00AC05D0" w:rsidRDefault="00AC05D0">
      <w:pPr>
        <w:pStyle w:val="ConsPlusNormal"/>
        <w:jc w:val="right"/>
      </w:pPr>
      <w:r>
        <w:t xml:space="preserve">гражданам </w:t>
      </w:r>
      <w:proofErr w:type="gramStart"/>
      <w:r>
        <w:t>бесплатную</w:t>
      </w:r>
      <w:proofErr w:type="gramEnd"/>
    </w:p>
    <w:p w:rsidR="00AC05D0" w:rsidRDefault="00AC05D0">
      <w:pPr>
        <w:pStyle w:val="ConsPlusNormal"/>
        <w:jc w:val="right"/>
      </w:pPr>
      <w:r>
        <w:t>юридическую помощь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</w:pPr>
      <w:r>
        <w:t>Форма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center"/>
      </w:pPr>
      <w:bookmarkStart w:id="12" w:name="P253"/>
      <w:bookmarkEnd w:id="12"/>
      <w:r>
        <w:t>СОГЛАШЕНИЕ</w:t>
      </w:r>
    </w:p>
    <w:p w:rsidR="00AC05D0" w:rsidRDefault="00AC05D0">
      <w:pPr>
        <w:pStyle w:val="ConsPlusNormal"/>
        <w:jc w:val="center"/>
      </w:pPr>
      <w:r>
        <w:t>о предоставлении субсидий Адвокатской палате Ярославской</w:t>
      </w:r>
    </w:p>
    <w:p w:rsidR="00AC05D0" w:rsidRDefault="00AC05D0">
      <w:pPr>
        <w:pStyle w:val="ConsPlusNormal"/>
        <w:jc w:val="center"/>
      </w:pPr>
      <w:r>
        <w:t>области на оплату труда адвокатов, оказывающих гражданам</w:t>
      </w:r>
    </w:p>
    <w:p w:rsidR="00AC05D0" w:rsidRDefault="00AC05D0">
      <w:pPr>
        <w:pStyle w:val="ConsPlusNormal"/>
        <w:jc w:val="center"/>
      </w:pPr>
      <w:r>
        <w:t>бесплатную юридическую помощь, и компенсацию расходов</w:t>
      </w:r>
    </w:p>
    <w:p w:rsidR="00AC05D0" w:rsidRDefault="00AC05D0">
      <w:pPr>
        <w:pStyle w:val="ConsPlusNormal"/>
        <w:jc w:val="center"/>
      </w:pPr>
      <w:r>
        <w:t xml:space="preserve">адвокатов, оказывающих гражданам </w:t>
      </w:r>
      <w:proofErr w:type="gramStart"/>
      <w:r>
        <w:t>бесплатную</w:t>
      </w:r>
      <w:proofErr w:type="gramEnd"/>
    </w:p>
    <w:p w:rsidR="00AC05D0" w:rsidRDefault="00AC05D0">
      <w:pPr>
        <w:pStyle w:val="ConsPlusNormal"/>
        <w:jc w:val="center"/>
      </w:pPr>
      <w:r>
        <w:t>юридическую помощь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lastRenderedPageBreak/>
        <w:t xml:space="preserve">Утратило силу с 18 июня 2019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ЯО от 18.06.2019 N 417-п.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  <w:outlineLvl w:val="1"/>
      </w:pPr>
      <w:r>
        <w:t>Приложение 2</w:t>
      </w:r>
    </w:p>
    <w:p w:rsidR="00AC05D0" w:rsidRDefault="00AC05D0">
      <w:pPr>
        <w:pStyle w:val="ConsPlusNormal"/>
        <w:jc w:val="right"/>
      </w:pPr>
      <w:r>
        <w:t xml:space="preserve">к </w:t>
      </w:r>
      <w:hyperlink w:anchor="P156" w:history="1">
        <w:r>
          <w:rPr>
            <w:color w:val="0000FF"/>
          </w:rPr>
          <w:t>Порядку</w:t>
        </w:r>
      </w:hyperlink>
      <w:r>
        <w:t xml:space="preserve"> определения объема</w:t>
      </w:r>
    </w:p>
    <w:p w:rsidR="00AC05D0" w:rsidRDefault="00AC05D0">
      <w:pPr>
        <w:pStyle w:val="ConsPlusNormal"/>
        <w:jc w:val="right"/>
      </w:pPr>
      <w:r>
        <w:t>и предоставления субсидий</w:t>
      </w:r>
    </w:p>
    <w:p w:rsidR="00AC05D0" w:rsidRDefault="00AC05D0">
      <w:pPr>
        <w:pStyle w:val="ConsPlusNormal"/>
        <w:jc w:val="right"/>
      </w:pPr>
      <w:r>
        <w:t>Адвокатской палате Ярославской</w:t>
      </w:r>
    </w:p>
    <w:p w:rsidR="00AC05D0" w:rsidRDefault="00AC05D0">
      <w:pPr>
        <w:pStyle w:val="ConsPlusNormal"/>
        <w:jc w:val="right"/>
      </w:pPr>
      <w:r>
        <w:t>области на оплату труда адвокатов,</w:t>
      </w:r>
    </w:p>
    <w:p w:rsidR="00AC05D0" w:rsidRDefault="00AC05D0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AC05D0" w:rsidRDefault="00AC05D0">
      <w:pPr>
        <w:pStyle w:val="ConsPlusNormal"/>
        <w:jc w:val="right"/>
      </w:pPr>
      <w:r>
        <w:t>юридическую помощь, и компенсацию</w:t>
      </w:r>
    </w:p>
    <w:p w:rsidR="00AC05D0" w:rsidRDefault="00AC05D0">
      <w:pPr>
        <w:pStyle w:val="ConsPlusNormal"/>
        <w:jc w:val="right"/>
      </w:pPr>
      <w:r>
        <w:t>расходов адвокатов, оказывающих</w:t>
      </w:r>
    </w:p>
    <w:p w:rsidR="00AC05D0" w:rsidRDefault="00AC05D0">
      <w:pPr>
        <w:pStyle w:val="ConsPlusNormal"/>
        <w:jc w:val="right"/>
      </w:pPr>
      <w:r>
        <w:t xml:space="preserve">гражданам </w:t>
      </w:r>
      <w:proofErr w:type="gramStart"/>
      <w:r>
        <w:t>бесплатную</w:t>
      </w:r>
      <w:proofErr w:type="gramEnd"/>
    </w:p>
    <w:p w:rsidR="00AC05D0" w:rsidRDefault="00AC05D0">
      <w:pPr>
        <w:pStyle w:val="ConsPlusNormal"/>
        <w:jc w:val="right"/>
      </w:pPr>
      <w:r>
        <w:t>юридическую помощь</w:t>
      </w:r>
    </w:p>
    <w:p w:rsidR="00AC05D0" w:rsidRDefault="00AC0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29.08.2014 N 850-п)</w:t>
            </w:r>
          </w:p>
        </w:tc>
      </w:tr>
    </w:tbl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</w:pPr>
      <w:r>
        <w:t>Форма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nformat"/>
        <w:jc w:val="both"/>
      </w:pPr>
      <w:bookmarkStart w:id="13" w:name="P281"/>
      <w:bookmarkEnd w:id="13"/>
      <w:r>
        <w:t xml:space="preserve">                                   ОТЧЕТ</w:t>
      </w:r>
    </w:p>
    <w:p w:rsidR="00AC05D0" w:rsidRDefault="00AC05D0">
      <w:pPr>
        <w:pStyle w:val="ConsPlusNonformat"/>
        <w:jc w:val="both"/>
      </w:pPr>
      <w:r>
        <w:t xml:space="preserve">      адвоката, оказывающего гражданам бесплатную юридическую помощь,</w:t>
      </w:r>
    </w:p>
    <w:p w:rsidR="00AC05D0" w:rsidRDefault="00AC05D0">
      <w:pPr>
        <w:pStyle w:val="ConsPlusNonformat"/>
        <w:jc w:val="both"/>
      </w:pPr>
      <w:r>
        <w:t xml:space="preserve">                      за _____ квартал ________ года</w:t>
      </w: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  <w:r>
        <w:t xml:space="preserve">    I. Оплата труда за услуги по оказанию бесплатной юридической помощи:</w:t>
      </w:r>
    </w:p>
    <w:p w:rsidR="00AC05D0" w:rsidRDefault="00AC05D0">
      <w:pPr>
        <w:pStyle w:val="ConsPlusNormal"/>
        <w:jc w:val="both"/>
      </w:pPr>
    </w:p>
    <w:p w:rsidR="00AC05D0" w:rsidRDefault="00AC05D0">
      <w:pPr>
        <w:sectPr w:rsidR="00AC05D0" w:rsidSect="00837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2268"/>
        <w:gridCol w:w="1474"/>
        <w:gridCol w:w="2381"/>
        <w:gridCol w:w="2268"/>
        <w:gridCol w:w="1814"/>
      </w:tblGrid>
      <w:tr w:rsidR="00AC05D0">
        <w:tc>
          <w:tcPr>
            <w:tcW w:w="680" w:type="dxa"/>
          </w:tcPr>
          <w:p w:rsidR="00AC05D0" w:rsidRDefault="00AC05D0">
            <w:pPr>
              <w:pStyle w:val="ConsPlusNormal"/>
              <w:jc w:val="center"/>
            </w:pPr>
            <w:r>
              <w:lastRenderedPageBreak/>
              <w:t>N</w:t>
            </w:r>
          </w:p>
          <w:p w:rsidR="00AC05D0" w:rsidRDefault="00AC05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AC05D0" w:rsidRDefault="00AC05D0">
            <w:pPr>
              <w:pStyle w:val="ConsPlusNormal"/>
              <w:jc w:val="center"/>
            </w:pPr>
            <w:r>
              <w:t xml:space="preserve">Категория гражданина </w:t>
            </w:r>
            <w:hyperlink w:anchor="P312" w:history="1">
              <w:r>
                <w:rPr>
                  <w:color w:val="0000FF"/>
                </w:rPr>
                <w:t>&lt;*&gt;</w:t>
              </w:r>
            </w:hyperlink>
            <w:r>
              <w:t>, которому оказана бесплатная юридическая помощь</w:t>
            </w:r>
          </w:p>
        </w:tc>
        <w:tc>
          <w:tcPr>
            <w:tcW w:w="2268" w:type="dxa"/>
          </w:tcPr>
          <w:p w:rsidR="00AC05D0" w:rsidRDefault="00AC05D0">
            <w:pPr>
              <w:pStyle w:val="ConsPlusNormal"/>
              <w:jc w:val="center"/>
            </w:pPr>
            <w:r>
              <w:t>Дата и номер соглашения об оказании юридической помощи</w:t>
            </w:r>
          </w:p>
        </w:tc>
        <w:tc>
          <w:tcPr>
            <w:tcW w:w="1474" w:type="dxa"/>
          </w:tcPr>
          <w:p w:rsidR="00AC05D0" w:rsidRDefault="00AC05D0">
            <w:pPr>
              <w:pStyle w:val="ConsPlusNormal"/>
              <w:jc w:val="center"/>
            </w:pPr>
            <w:r>
              <w:t>Дата оказания услуги</w:t>
            </w:r>
          </w:p>
        </w:tc>
        <w:tc>
          <w:tcPr>
            <w:tcW w:w="2381" w:type="dxa"/>
          </w:tcPr>
          <w:p w:rsidR="00AC05D0" w:rsidRDefault="00AC05D0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2268" w:type="dxa"/>
          </w:tcPr>
          <w:p w:rsidR="00AC05D0" w:rsidRDefault="00AC05D0">
            <w:pPr>
              <w:pStyle w:val="ConsPlusNormal"/>
              <w:jc w:val="center"/>
            </w:pPr>
            <w:r>
              <w:t xml:space="preserve">Вид бесплатной юридической помощи </w:t>
            </w:r>
            <w:hyperlink w:anchor="P3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</w:tcPr>
          <w:p w:rsidR="00AC05D0" w:rsidRDefault="00AC05D0">
            <w:pPr>
              <w:pStyle w:val="ConsPlusNormal"/>
              <w:jc w:val="center"/>
            </w:pPr>
            <w:r>
              <w:t xml:space="preserve">Стоимость услуги (руб.) </w:t>
            </w:r>
            <w:hyperlink w:anchor="P31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C05D0">
        <w:tc>
          <w:tcPr>
            <w:tcW w:w="680" w:type="dxa"/>
          </w:tcPr>
          <w:p w:rsidR="00AC05D0" w:rsidRDefault="00AC0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C05D0" w:rsidRDefault="00AC0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C05D0" w:rsidRDefault="00AC0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C05D0" w:rsidRDefault="00AC0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AC05D0" w:rsidRDefault="00AC0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C05D0" w:rsidRDefault="00AC0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AC05D0" w:rsidRDefault="00AC05D0">
            <w:pPr>
              <w:pStyle w:val="ConsPlusNormal"/>
              <w:jc w:val="center"/>
            </w:pPr>
            <w:r>
              <w:t>7</w:t>
            </w:r>
          </w:p>
        </w:tc>
      </w:tr>
      <w:tr w:rsidR="00AC05D0">
        <w:tc>
          <w:tcPr>
            <w:tcW w:w="68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2721" w:type="dxa"/>
          </w:tcPr>
          <w:p w:rsidR="00AC05D0" w:rsidRDefault="00AC05D0">
            <w:pPr>
              <w:pStyle w:val="ConsPlusNormal"/>
            </w:pPr>
          </w:p>
        </w:tc>
        <w:tc>
          <w:tcPr>
            <w:tcW w:w="2268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474" w:type="dxa"/>
          </w:tcPr>
          <w:p w:rsidR="00AC05D0" w:rsidRDefault="00AC05D0">
            <w:pPr>
              <w:pStyle w:val="ConsPlusNormal"/>
            </w:pPr>
          </w:p>
        </w:tc>
        <w:tc>
          <w:tcPr>
            <w:tcW w:w="2381" w:type="dxa"/>
          </w:tcPr>
          <w:p w:rsidR="00AC05D0" w:rsidRDefault="00AC05D0">
            <w:pPr>
              <w:pStyle w:val="ConsPlusNormal"/>
            </w:pPr>
          </w:p>
        </w:tc>
        <w:tc>
          <w:tcPr>
            <w:tcW w:w="2268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814" w:type="dxa"/>
          </w:tcPr>
          <w:p w:rsidR="00AC05D0" w:rsidRDefault="00AC05D0">
            <w:pPr>
              <w:pStyle w:val="ConsPlusNormal"/>
            </w:pPr>
          </w:p>
        </w:tc>
      </w:tr>
      <w:tr w:rsidR="00AC05D0">
        <w:tc>
          <w:tcPr>
            <w:tcW w:w="13606" w:type="dxa"/>
            <w:gridSpan w:val="7"/>
          </w:tcPr>
          <w:p w:rsidR="00AC05D0" w:rsidRDefault="00AC05D0">
            <w:pPr>
              <w:pStyle w:val="ConsPlusNormal"/>
            </w:pPr>
            <w:r>
              <w:t>Итого</w:t>
            </w:r>
          </w:p>
        </w:tc>
      </w:tr>
    </w:tbl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>--------------------------------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14" w:name="P312"/>
      <w:bookmarkEnd w:id="14"/>
      <w:proofErr w:type="gramStart"/>
      <w:r>
        <w:t xml:space="preserve">&lt;*&gt; В случае если гражданин относится к одной из категорий граждан, указанных в </w:t>
      </w:r>
      <w:hyperlink r:id="rId70" w:history="1">
        <w:r>
          <w:rPr>
            <w:color w:val="0000FF"/>
          </w:rPr>
          <w:t>части 1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Федерации", то следует указать соответствующий номер пункта </w:t>
      </w:r>
      <w:hyperlink r:id="rId71" w:history="1">
        <w:r>
          <w:rPr>
            <w:color w:val="0000FF"/>
          </w:rPr>
          <w:t>части 1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Федерации".</w:t>
      </w:r>
      <w:proofErr w:type="gramEnd"/>
    </w:p>
    <w:p w:rsidR="00AC05D0" w:rsidRDefault="00AC05D0">
      <w:pPr>
        <w:pStyle w:val="ConsPlusNormal"/>
        <w:spacing w:before="220"/>
        <w:ind w:firstLine="540"/>
        <w:jc w:val="both"/>
      </w:pPr>
      <w:bookmarkStart w:id="15" w:name="P313"/>
      <w:bookmarkEnd w:id="15"/>
      <w:r>
        <w:t>&lt;**&gt; Вид бесплатной юридической помощи, установленный постановлением Правительства области.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16" w:name="P314"/>
      <w:bookmarkEnd w:id="16"/>
      <w:r>
        <w:t>&lt;***&gt; Стоимость услуги, установленная постановлением Правительства области.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  <w:outlineLvl w:val="2"/>
      </w:pPr>
      <w:r>
        <w:t xml:space="preserve">II. Компенсация расходов на оказание бесплатной юридической помощи </w:t>
      </w:r>
      <w:hyperlink w:anchor="P352" w:history="1">
        <w:r>
          <w:rPr>
            <w:color w:val="0000FF"/>
          </w:rPr>
          <w:t>&lt;*&gt;</w:t>
        </w:r>
      </w:hyperlink>
      <w:r>
        <w:t>:</w:t>
      </w:r>
    </w:p>
    <w:p w:rsidR="00AC05D0" w:rsidRDefault="00AC0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757"/>
        <w:gridCol w:w="1531"/>
        <w:gridCol w:w="1304"/>
        <w:gridCol w:w="1191"/>
        <w:gridCol w:w="1134"/>
        <w:gridCol w:w="1134"/>
        <w:gridCol w:w="1361"/>
        <w:gridCol w:w="1587"/>
      </w:tblGrid>
      <w:tr w:rsidR="00AC05D0">
        <w:tc>
          <w:tcPr>
            <w:tcW w:w="794" w:type="dxa"/>
          </w:tcPr>
          <w:p w:rsidR="00AC05D0" w:rsidRDefault="00AC05D0">
            <w:pPr>
              <w:pStyle w:val="ConsPlusNormal"/>
              <w:jc w:val="center"/>
            </w:pPr>
            <w:r>
              <w:t>N</w:t>
            </w:r>
          </w:p>
          <w:p w:rsidR="00AC05D0" w:rsidRDefault="00AC05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AC05D0" w:rsidRDefault="00AC05D0">
            <w:pPr>
              <w:pStyle w:val="ConsPlusNormal"/>
              <w:jc w:val="center"/>
            </w:pPr>
            <w:r>
              <w:t>Дата и номер соглашения об оказании юридической помощи</w:t>
            </w:r>
          </w:p>
        </w:tc>
        <w:tc>
          <w:tcPr>
            <w:tcW w:w="1757" w:type="dxa"/>
          </w:tcPr>
          <w:p w:rsidR="00AC05D0" w:rsidRDefault="00AC05D0">
            <w:pPr>
              <w:pStyle w:val="ConsPlusNormal"/>
              <w:jc w:val="center"/>
            </w:pPr>
            <w:r>
              <w:t>Дата оказания юридической помощи</w:t>
            </w:r>
          </w:p>
        </w:tc>
        <w:tc>
          <w:tcPr>
            <w:tcW w:w="1531" w:type="dxa"/>
          </w:tcPr>
          <w:p w:rsidR="00AC05D0" w:rsidRDefault="00AC05D0">
            <w:pPr>
              <w:pStyle w:val="ConsPlusNormal"/>
              <w:jc w:val="center"/>
            </w:pPr>
            <w:r>
              <w:t>Место оказания юридической помощи</w:t>
            </w:r>
          </w:p>
        </w:tc>
        <w:tc>
          <w:tcPr>
            <w:tcW w:w="1304" w:type="dxa"/>
          </w:tcPr>
          <w:p w:rsidR="00AC05D0" w:rsidRDefault="00AC05D0">
            <w:pPr>
              <w:pStyle w:val="ConsPlusNormal"/>
              <w:jc w:val="center"/>
            </w:pPr>
            <w:r>
              <w:t>Дата и номер проездного документа</w:t>
            </w:r>
          </w:p>
        </w:tc>
        <w:tc>
          <w:tcPr>
            <w:tcW w:w="1191" w:type="dxa"/>
          </w:tcPr>
          <w:p w:rsidR="00AC05D0" w:rsidRDefault="00AC05D0">
            <w:pPr>
              <w:pStyle w:val="ConsPlusNormal"/>
              <w:jc w:val="center"/>
            </w:pPr>
            <w:r>
              <w:t>Стоимость (руб.)</w:t>
            </w:r>
          </w:p>
        </w:tc>
        <w:tc>
          <w:tcPr>
            <w:tcW w:w="1134" w:type="dxa"/>
          </w:tcPr>
          <w:p w:rsidR="00AC05D0" w:rsidRDefault="00AC05D0">
            <w:pPr>
              <w:pStyle w:val="ConsPlusNormal"/>
              <w:jc w:val="center"/>
            </w:pPr>
            <w:r>
              <w:t>Марка автотранспортного средства</w:t>
            </w:r>
          </w:p>
        </w:tc>
        <w:tc>
          <w:tcPr>
            <w:tcW w:w="1134" w:type="dxa"/>
          </w:tcPr>
          <w:p w:rsidR="00AC05D0" w:rsidRDefault="00AC05D0">
            <w:pPr>
              <w:pStyle w:val="ConsPlusNormal"/>
              <w:jc w:val="center"/>
            </w:pPr>
            <w:r>
              <w:t>Вид топлива и его стоимость</w:t>
            </w:r>
          </w:p>
        </w:tc>
        <w:tc>
          <w:tcPr>
            <w:tcW w:w="1361" w:type="dxa"/>
          </w:tcPr>
          <w:p w:rsidR="00AC05D0" w:rsidRDefault="00AC05D0">
            <w:pPr>
              <w:pStyle w:val="ConsPlusNormal"/>
              <w:jc w:val="center"/>
            </w:pPr>
            <w:r>
              <w:t>Расстояние до места оказания юридической помощи</w:t>
            </w:r>
          </w:p>
        </w:tc>
        <w:tc>
          <w:tcPr>
            <w:tcW w:w="1587" w:type="dxa"/>
          </w:tcPr>
          <w:p w:rsidR="00AC05D0" w:rsidRDefault="00AC05D0">
            <w:pPr>
              <w:pStyle w:val="ConsPlusNormal"/>
              <w:jc w:val="center"/>
            </w:pPr>
            <w:r>
              <w:t>Стоимость израсходованного топлива (руб.)</w:t>
            </w:r>
          </w:p>
        </w:tc>
      </w:tr>
      <w:tr w:rsidR="00AC05D0">
        <w:tc>
          <w:tcPr>
            <w:tcW w:w="794" w:type="dxa"/>
          </w:tcPr>
          <w:p w:rsidR="00AC05D0" w:rsidRDefault="00AC0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C05D0" w:rsidRDefault="00AC0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C05D0" w:rsidRDefault="00AC0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C05D0" w:rsidRDefault="00AC0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C05D0" w:rsidRDefault="00AC0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C05D0" w:rsidRDefault="00AC0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C05D0" w:rsidRDefault="00AC05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C05D0" w:rsidRDefault="00AC05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C05D0" w:rsidRDefault="00AC05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AC05D0" w:rsidRDefault="00AC05D0">
            <w:pPr>
              <w:pStyle w:val="ConsPlusNormal"/>
              <w:jc w:val="center"/>
            </w:pPr>
            <w:r>
              <w:t>10</w:t>
            </w:r>
          </w:p>
        </w:tc>
      </w:tr>
      <w:tr w:rsidR="00AC05D0">
        <w:tc>
          <w:tcPr>
            <w:tcW w:w="794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814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757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531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304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191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134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134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361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587" w:type="dxa"/>
          </w:tcPr>
          <w:p w:rsidR="00AC05D0" w:rsidRDefault="00AC05D0">
            <w:pPr>
              <w:pStyle w:val="ConsPlusNormal"/>
            </w:pPr>
          </w:p>
        </w:tc>
      </w:tr>
      <w:tr w:rsidR="00AC05D0">
        <w:tc>
          <w:tcPr>
            <w:tcW w:w="13607" w:type="dxa"/>
            <w:gridSpan w:val="10"/>
          </w:tcPr>
          <w:p w:rsidR="00AC05D0" w:rsidRDefault="00AC05D0">
            <w:pPr>
              <w:pStyle w:val="ConsPlusNormal"/>
            </w:pPr>
            <w:r>
              <w:t>Итого</w:t>
            </w:r>
          </w:p>
        </w:tc>
      </w:tr>
    </w:tbl>
    <w:p w:rsidR="00AC05D0" w:rsidRDefault="00AC05D0">
      <w:pPr>
        <w:sectPr w:rsidR="00AC0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>--------------------------------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17" w:name="P352"/>
      <w:bookmarkEnd w:id="17"/>
      <w:r>
        <w:t>&lt;*&gt; Документы, подтверждающие расходы, связанные с проездом к месту исполнения своих обязанностей по оказанию бесплатной юридической помощи, должны совпадать с датой оказания бесплатной юридической помощи.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nformat"/>
        <w:jc w:val="both"/>
      </w:pPr>
      <w:r>
        <w:t xml:space="preserve">    Всего расходов на оказание бесплатной юридической помощи ______________</w:t>
      </w:r>
    </w:p>
    <w:p w:rsidR="00AC05D0" w:rsidRDefault="00AC05D0">
      <w:pPr>
        <w:pStyle w:val="ConsPlusNonformat"/>
        <w:jc w:val="both"/>
      </w:pPr>
      <w:r>
        <w:t xml:space="preserve">                                                                (сумма)</w:t>
      </w:r>
    </w:p>
    <w:p w:rsidR="00AC05D0" w:rsidRDefault="00AC05D0">
      <w:pPr>
        <w:pStyle w:val="ConsPlusNonformat"/>
        <w:jc w:val="both"/>
      </w:pPr>
      <w:r>
        <w:t>(___________________________)</w:t>
      </w:r>
    </w:p>
    <w:p w:rsidR="00AC05D0" w:rsidRDefault="00AC05D0">
      <w:pPr>
        <w:pStyle w:val="ConsPlusNonformat"/>
        <w:jc w:val="both"/>
      </w:pPr>
      <w:r>
        <w:t xml:space="preserve">      (сумма прописью)</w:t>
      </w: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  <w:r>
        <w:t xml:space="preserve">    Адвокат ___________________________ ___________________ _______________</w:t>
      </w:r>
    </w:p>
    <w:p w:rsidR="00AC05D0" w:rsidRDefault="00AC05D0">
      <w:pPr>
        <w:pStyle w:val="ConsPlusNonformat"/>
        <w:jc w:val="both"/>
      </w:pPr>
      <w:r>
        <w:t xml:space="preserve">             (фамилия, имя, отчество)   (число, месяц, год)    (подпись)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  <w:outlineLvl w:val="1"/>
      </w:pPr>
      <w:r>
        <w:t>Приложение 3</w:t>
      </w:r>
    </w:p>
    <w:p w:rsidR="00AC05D0" w:rsidRDefault="00AC05D0">
      <w:pPr>
        <w:pStyle w:val="ConsPlusNormal"/>
        <w:jc w:val="right"/>
      </w:pPr>
      <w:r>
        <w:t xml:space="preserve">к </w:t>
      </w:r>
      <w:hyperlink w:anchor="P156" w:history="1">
        <w:r>
          <w:rPr>
            <w:color w:val="0000FF"/>
          </w:rPr>
          <w:t>Порядку</w:t>
        </w:r>
      </w:hyperlink>
      <w:r>
        <w:t xml:space="preserve"> определения объема</w:t>
      </w:r>
    </w:p>
    <w:p w:rsidR="00AC05D0" w:rsidRDefault="00AC05D0">
      <w:pPr>
        <w:pStyle w:val="ConsPlusNormal"/>
        <w:jc w:val="right"/>
      </w:pPr>
      <w:r>
        <w:t>и предоставления субсидий</w:t>
      </w:r>
    </w:p>
    <w:p w:rsidR="00AC05D0" w:rsidRDefault="00AC05D0">
      <w:pPr>
        <w:pStyle w:val="ConsPlusNormal"/>
        <w:jc w:val="right"/>
      </w:pPr>
      <w:r>
        <w:t>Адвокатской палате Ярославской</w:t>
      </w:r>
    </w:p>
    <w:p w:rsidR="00AC05D0" w:rsidRDefault="00AC05D0">
      <w:pPr>
        <w:pStyle w:val="ConsPlusNormal"/>
        <w:jc w:val="right"/>
      </w:pPr>
      <w:r>
        <w:t>области на оплату труда адвокатов,</w:t>
      </w:r>
    </w:p>
    <w:p w:rsidR="00AC05D0" w:rsidRDefault="00AC05D0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AC05D0" w:rsidRDefault="00AC05D0">
      <w:pPr>
        <w:pStyle w:val="ConsPlusNormal"/>
        <w:jc w:val="right"/>
      </w:pPr>
      <w:r>
        <w:t>юридическую помощь, и компенсацию</w:t>
      </w:r>
    </w:p>
    <w:p w:rsidR="00AC05D0" w:rsidRDefault="00AC05D0">
      <w:pPr>
        <w:pStyle w:val="ConsPlusNormal"/>
        <w:jc w:val="right"/>
      </w:pPr>
      <w:r>
        <w:t>расходов адвокатов, оказывающих</w:t>
      </w:r>
    </w:p>
    <w:p w:rsidR="00AC05D0" w:rsidRDefault="00AC05D0">
      <w:pPr>
        <w:pStyle w:val="ConsPlusNormal"/>
        <w:jc w:val="right"/>
      </w:pPr>
      <w:r>
        <w:t xml:space="preserve">гражданам </w:t>
      </w:r>
      <w:proofErr w:type="gramStart"/>
      <w:r>
        <w:t>бесплатную</w:t>
      </w:r>
      <w:proofErr w:type="gramEnd"/>
    </w:p>
    <w:p w:rsidR="00AC05D0" w:rsidRDefault="00AC05D0">
      <w:pPr>
        <w:pStyle w:val="ConsPlusNormal"/>
        <w:jc w:val="right"/>
      </w:pPr>
      <w:r>
        <w:t>юридическую помощь</w:t>
      </w:r>
    </w:p>
    <w:p w:rsidR="00AC05D0" w:rsidRDefault="00AC0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29.08.2014 N 850-п;</w:t>
            </w:r>
          </w:p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ЯО от 05.05.2015 </w:t>
            </w:r>
            <w:hyperlink r:id="rId73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,</w:t>
            </w:r>
          </w:p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74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</w:pPr>
      <w:r>
        <w:t>Форма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nformat"/>
        <w:jc w:val="both"/>
      </w:pPr>
      <w:r>
        <w:t>СОГЛАСОВАНО                             УТВЕРЖДЕНО</w:t>
      </w:r>
    </w:p>
    <w:p w:rsidR="00AC05D0" w:rsidRDefault="00AC05D0">
      <w:pPr>
        <w:pStyle w:val="ConsPlusNonformat"/>
        <w:jc w:val="both"/>
      </w:pPr>
      <w:r>
        <w:t>Начальник правового управления          Руководитель аппарата</w:t>
      </w:r>
    </w:p>
    <w:p w:rsidR="00AC05D0" w:rsidRDefault="00AC05D0">
      <w:pPr>
        <w:pStyle w:val="ConsPlusNonformat"/>
        <w:jc w:val="both"/>
      </w:pPr>
      <w:r>
        <w:t>Правительства области                   Правительства области</w:t>
      </w:r>
    </w:p>
    <w:p w:rsidR="00AC05D0" w:rsidRDefault="00AC05D0">
      <w:pPr>
        <w:pStyle w:val="ConsPlusNonformat"/>
        <w:jc w:val="both"/>
      </w:pPr>
      <w:r>
        <w:t>_________________ "____"                ___________________________________</w:t>
      </w:r>
    </w:p>
    <w:p w:rsidR="00AC05D0" w:rsidRDefault="00AC05D0">
      <w:pPr>
        <w:pStyle w:val="ConsPlusNonformat"/>
        <w:jc w:val="both"/>
      </w:pPr>
      <w:r>
        <w:t>_____________ 20___ г.                        (фамилия, имя, отчество)</w:t>
      </w: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  <w:r>
        <w:t xml:space="preserve">                                        _________________ "____"</w:t>
      </w:r>
    </w:p>
    <w:p w:rsidR="00AC05D0" w:rsidRDefault="00AC05D0">
      <w:pPr>
        <w:pStyle w:val="ConsPlusNonformat"/>
        <w:jc w:val="both"/>
      </w:pPr>
      <w:r>
        <w:t xml:space="preserve">                                        _____________ 20___ г.</w:t>
      </w:r>
    </w:p>
    <w:p w:rsidR="00AC05D0" w:rsidRDefault="00AC05D0">
      <w:pPr>
        <w:pStyle w:val="ConsPlusNonformat"/>
        <w:jc w:val="both"/>
      </w:pPr>
      <w:r>
        <w:t>Начальник финансового управления</w:t>
      </w:r>
    </w:p>
    <w:p w:rsidR="00AC05D0" w:rsidRDefault="00AC05D0">
      <w:pPr>
        <w:pStyle w:val="ConsPlusNonformat"/>
        <w:jc w:val="both"/>
      </w:pPr>
      <w:r>
        <w:t>Правительства области</w:t>
      </w: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  <w:r>
        <w:t>_________________ "____"</w:t>
      </w:r>
    </w:p>
    <w:p w:rsidR="00AC05D0" w:rsidRDefault="00AC05D0">
      <w:pPr>
        <w:pStyle w:val="ConsPlusNonformat"/>
        <w:jc w:val="both"/>
      </w:pPr>
      <w:r>
        <w:t>_____________ 20___ г.</w:t>
      </w: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  <w:bookmarkStart w:id="18" w:name="P398"/>
      <w:bookmarkEnd w:id="18"/>
      <w:r>
        <w:t xml:space="preserve">                                   ОТЧЕТ</w:t>
      </w:r>
    </w:p>
    <w:p w:rsidR="00AC05D0" w:rsidRDefault="00AC05D0">
      <w:pPr>
        <w:pStyle w:val="ConsPlusNonformat"/>
        <w:jc w:val="both"/>
      </w:pPr>
      <w:r>
        <w:t xml:space="preserve">                  Адвокатской палаты Ярославской области</w:t>
      </w:r>
    </w:p>
    <w:p w:rsidR="00AC05D0" w:rsidRDefault="00AC05D0">
      <w:pPr>
        <w:pStyle w:val="ConsPlusNonformat"/>
        <w:jc w:val="both"/>
      </w:pPr>
      <w:r>
        <w:t xml:space="preserve">                      за _____ квартал ________ года</w:t>
      </w:r>
    </w:p>
    <w:p w:rsidR="00AC05D0" w:rsidRDefault="00AC05D0">
      <w:pPr>
        <w:pStyle w:val="ConsPlusNormal"/>
        <w:jc w:val="both"/>
      </w:pPr>
    </w:p>
    <w:p w:rsidR="00AC05D0" w:rsidRDefault="00AC05D0">
      <w:pPr>
        <w:sectPr w:rsidR="00AC05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660"/>
        <w:gridCol w:w="825"/>
        <w:gridCol w:w="624"/>
        <w:gridCol w:w="825"/>
        <w:gridCol w:w="680"/>
        <w:gridCol w:w="660"/>
        <w:gridCol w:w="660"/>
        <w:gridCol w:w="825"/>
        <w:gridCol w:w="495"/>
        <w:gridCol w:w="825"/>
        <w:gridCol w:w="660"/>
        <w:gridCol w:w="660"/>
        <w:gridCol w:w="990"/>
        <w:gridCol w:w="1077"/>
        <w:gridCol w:w="907"/>
      </w:tblGrid>
      <w:tr w:rsidR="00AC05D0">
        <w:tc>
          <w:tcPr>
            <w:tcW w:w="624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lastRenderedPageBreak/>
              <w:t>N</w:t>
            </w:r>
          </w:p>
          <w:p w:rsidR="00AC05D0" w:rsidRDefault="00AC05D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 xml:space="preserve">Фамилия, имя, отчество адвоката </w:t>
            </w:r>
            <w:hyperlink w:anchor="P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74" w:type="dxa"/>
            <w:gridSpan w:val="6"/>
          </w:tcPr>
          <w:p w:rsidR="00AC05D0" w:rsidRDefault="00AC05D0">
            <w:pPr>
              <w:pStyle w:val="ConsPlusNormal"/>
              <w:jc w:val="center"/>
            </w:pPr>
            <w:r>
              <w:t>Количество и виды бесплатной юридической помощи, установленные постановлением Правительства области</w:t>
            </w:r>
          </w:p>
        </w:tc>
        <w:tc>
          <w:tcPr>
            <w:tcW w:w="4125" w:type="dxa"/>
            <w:gridSpan w:val="6"/>
          </w:tcPr>
          <w:p w:rsidR="00AC05D0" w:rsidRDefault="00AC05D0">
            <w:pPr>
              <w:pStyle w:val="ConsPlusNormal"/>
              <w:jc w:val="center"/>
            </w:pPr>
            <w:r>
              <w:t>Стоимость услуги, установленная постановлением Правительства области (руб.)</w:t>
            </w:r>
          </w:p>
        </w:tc>
        <w:tc>
          <w:tcPr>
            <w:tcW w:w="2067" w:type="dxa"/>
            <w:gridSpan w:val="2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Размер компенсации расходов (руб.)</w:t>
            </w:r>
          </w:p>
        </w:tc>
        <w:tc>
          <w:tcPr>
            <w:tcW w:w="907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AC05D0">
        <w:trPr>
          <w:trHeight w:val="509"/>
        </w:trPr>
        <w:tc>
          <w:tcPr>
            <w:tcW w:w="624" w:type="dxa"/>
            <w:vMerge/>
          </w:tcPr>
          <w:p w:rsidR="00AC05D0" w:rsidRDefault="00AC05D0"/>
        </w:tc>
        <w:tc>
          <w:tcPr>
            <w:tcW w:w="1587" w:type="dxa"/>
            <w:vMerge/>
          </w:tcPr>
          <w:p w:rsidR="00AC05D0" w:rsidRDefault="00AC05D0"/>
        </w:tc>
        <w:tc>
          <w:tcPr>
            <w:tcW w:w="660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КУФ</w:t>
            </w:r>
          </w:p>
        </w:tc>
        <w:tc>
          <w:tcPr>
            <w:tcW w:w="825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КПФ</w:t>
            </w:r>
          </w:p>
        </w:tc>
        <w:tc>
          <w:tcPr>
            <w:tcW w:w="624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825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ПИС</w:t>
            </w:r>
          </w:p>
        </w:tc>
        <w:tc>
          <w:tcPr>
            <w:tcW w:w="680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ПИГ</w:t>
            </w:r>
          </w:p>
        </w:tc>
        <w:tc>
          <w:tcPr>
            <w:tcW w:w="660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660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КУФ</w:t>
            </w:r>
          </w:p>
        </w:tc>
        <w:tc>
          <w:tcPr>
            <w:tcW w:w="825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КПФ</w:t>
            </w:r>
          </w:p>
        </w:tc>
        <w:tc>
          <w:tcPr>
            <w:tcW w:w="495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825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ПИС</w:t>
            </w:r>
          </w:p>
        </w:tc>
        <w:tc>
          <w:tcPr>
            <w:tcW w:w="660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ПИГ</w:t>
            </w:r>
          </w:p>
        </w:tc>
        <w:tc>
          <w:tcPr>
            <w:tcW w:w="660" w:type="dxa"/>
            <w:vMerge w:val="restart"/>
          </w:tcPr>
          <w:p w:rsidR="00AC05D0" w:rsidRDefault="00AC05D0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2067" w:type="dxa"/>
            <w:gridSpan w:val="2"/>
            <w:vMerge/>
          </w:tcPr>
          <w:p w:rsidR="00AC05D0" w:rsidRDefault="00AC05D0"/>
        </w:tc>
        <w:tc>
          <w:tcPr>
            <w:tcW w:w="907" w:type="dxa"/>
            <w:vMerge/>
          </w:tcPr>
          <w:p w:rsidR="00AC05D0" w:rsidRDefault="00AC05D0"/>
        </w:tc>
      </w:tr>
      <w:tr w:rsidR="00AC05D0">
        <w:tc>
          <w:tcPr>
            <w:tcW w:w="624" w:type="dxa"/>
            <w:vMerge/>
          </w:tcPr>
          <w:p w:rsidR="00AC05D0" w:rsidRDefault="00AC05D0"/>
        </w:tc>
        <w:tc>
          <w:tcPr>
            <w:tcW w:w="1587" w:type="dxa"/>
            <w:vMerge/>
          </w:tcPr>
          <w:p w:rsidR="00AC05D0" w:rsidRDefault="00AC05D0"/>
        </w:tc>
        <w:tc>
          <w:tcPr>
            <w:tcW w:w="660" w:type="dxa"/>
            <w:vMerge/>
          </w:tcPr>
          <w:p w:rsidR="00AC05D0" w:rsidRDefault="00AC05D0"/>
        </w:tc>
        <w:tc>
          <w:tcPr>
            <w:tcW w:w="825" w:type="dxa"/>
            <w:vMerge/>
          </w:tcPr>
          <w:p w:rsidR="00AC05D0" w:rsidRDefault="00AC05D0"/>
        </w:tc>
        <w:tc>
          <w:tcPr>
            <w:tcW w:w="624" w:type="dxa"/>
            <w:vMerge/>
          </w:tcPr>
          <w:p w:rsidR="00AC05D0" w:rsidRDefault="00AC05D0"/>
        </w:tc>
        <w:tc>
          <w:tcPr>
            <w:tcW w:w="825" w:type="dxa"/>
            <w:vMerge/>
          </w:tcPr>
          <w:p w:rsidR="00AC05D0" w:rsidRDefault="00AC05D0"/>
        </w:tc>
        <w:tc>
          <w:tcPr>
            <w:tcW w:w="680" w:type="dxa"/>
            <w:vMerge/>
          </w:tcPr>
          <w:p w:rsidR="00AC05D0" w:rsidRDefault="00AC05D0"/>
        </w:tc>
        <w:tc>
          <w:tcPr>
            <w:tcW w:w="660" w:type="dxa"/>
            <w:vMerge/>
          </w:tcPr>
          <w:p w:rsidR="00AC05D0" w:rsidRDefault="00AC05D0"/>
        </w:tc>
        <w:tc>
          <w:tcPr>
            <w:tcW w:w="660" w:type="dxa"/>
            <w:vMerge/>
          </w:tcPr>
          <w:p w:rsidR="00AC05D0" w:rsidRDefault="00AC05D0"/>
        </w:tc>
        <w:tc>
          <w:tcPr>
            <w:tcW w:w="825" w:type="dxa"/>
            <w:vMerge/>
          </w:tcPr>
          <w:p w:rsidR="00AC05D0" w:rsidRDefault="00AC05D0"/>
        </w:tc>
        <w:tc>
          <w:tcPr>
            <w:tcW w:w="495" w:type="dxa"/>
            <w:vMerge/>
          </w:tcPr>
          <w:p w:rsidR="00AC05D0" w:rsidRDefault="00AC05D0"/>
        </w:tc>
        <w:tc>
          <w:tcPr>
            <w:tcW w:w="825" w:type="dxa"/>
            <w:vMerge/>
          </w:tcPr>
          <w:p w:rsidR="00AC05D0" w:rsidRDefault="00AC05D0"/>
        </w:tc>
        <w:tc>
          <w:tcPr>
            <w:tcW w:w="660" w:type="dxa"/>
            <w:vMerge/>
          </w:tcPr>
          <w:p w:rsidR="00AC05D0" w:rsidRDefault="00AC05D0"/>
        </w:tc>
        <w:tc>
          <w:tcPr>
            <w:tcW w:w="660" w:type="dxa"/>
            <w:vMerge/>
          </w:tcPr>
          <w:p w:rsidR="00AC05D0" w:rsidRDefault="00AC05D0"/>
        </w:tc>
        <w:tc>
          <w:tcPr>
            <w:tcW w:w="990" w:type="dxa"/>
          </w:tcPr>
          <w:p w:rsidR="00AC05D0" w:rsidRDefault="00AC05D0">
            <w:pPr>
              <w:pStyle w:val="ConsPlusNormal"/>
              <w:jc w:val="center"/>
            </w:pPr>
            <w:r>
              <w:t>проезд</w:t>
            </w:r>
          </w:p>
        </w:tc>
        <w:tc>
          <w:tcPr>
            <w:tcW w:w="1077" w:type="dxa"/>
          </w:tcPr>
          <w:p w:rsidR="00AC05D0" w:rsidRDefault="00AC05D0">
            <w:pPr>
              <w:pStyle w:val="ConsPlusNormal"/>
              <w:jc w:val="center"/>
            </w:pPr>
            <w:r>
              <w:t>топливо</w:t>
            </w:r>
          </w:p>
        </w:tc>
        <w:tc>
          <w:tcPr>
            <w:tcW w:w="907" w:type="dxa"/>
            <w:vMerge/>
          </w:tcPr>
          <w:p w:rsidR="00AC05D0" w:rsidRDefault="00AC05D0"/>
        </w:tc>
      </w:tr>
      <w:tr w:rsidR="00AC05D0">
        <w:tc>
          <w:tcPr>
            <w:tcW w:w="624" w:type="dxa"/>
          </w:tcPr>
          <w:p w:rsidR="00AC05D0" w:rsidRDefault="00AC0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C05D0" w:rsidRDefault="00AC0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C05D0" w:rsidRDefault="00AC0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AC05D0" w:rsidRDefault="00AC0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C05D0" w:rsidRDefault="00AC0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C05D0" w:rsidRDefault="00AC05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AC05D0" w:rsidRDefault="00AC05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AC05D0" w:rsidRDefault="00AC05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AC05D0" w:rsidRDefault="00AC05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:rsidR="00AC05D0" w:rsidRDefault="00AC05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AC05D0" w:rsidRDefault="00AC05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C05D0" w:rsidRDefault="00AC05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AC05D0" w:rsidRDefault="00AC05D0">
            <w:pPr>
              <w:pStyle w:val="ConsPlusNormal"/>
              <w:jc w:val="center"/>
            </w:pPr>
            <w:r>
              <w:t>17</w:t>
            </w:r>
          </w:p>
        </w:tc>
      </w:tr>
      <w:tr w:rsidR="00AC05D0">
        <w:tc>
          <w:tcPr>
            <w:tcW w:w="624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587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82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24" w:type="dxa"/>
          </w:tcPr>
          <w:p w:rsidR="00AC05D0" w:rsidRDefault="00AC05D0">
            <w:pPr>
              <w:pStyle w:val="ConsPlusNormal"/>
            </w:pPr>
          </w:p>
        </w:tc>
        <w:tc>
          <w:tcPr>
            <w:tcW w:w="82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8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82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49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82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99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077" w:type="dxa"/>
          </w:tcPr>
          <w:p w:rsidR="00AC05D0" w:rsidRDefault="00AC05D0">
            <w:pPr>
              <w:pStyle w:val="ConsPlusNormal"/>
            </w:pPr>
          </w:p>
        </w:tc>
        <w:tc>
          <w:tcPr>
            <w:tcW w:w="907" w:type="dxa"/>
          </w:tcPr>
          <w:p w:rsidR="00AC05D0" w:rsidRDefault="00AC05D0">
            <w:pPr>
              <w:pStyle w:val="ConsPlusNormal"/>
            </w:pPr>
          </w:p>
        </w:tc>
      </w:tr>
      <w:tr w:rsidR="00AC05D0">
        <w:tc>
          <w:tcPr>
            <w:tcW w:w="2211" w:type="dxa"/>
            <w:gridSpan w:val="2"/>
          </w:tcPr>
          <w:p w:rsidR="00AC05D0" w:rsidRDefault="00AC05D0">
            <w:pPr>
              <w:pStyle w:val="ConsPlusNormal"/>
            </w:pPr>
            <w:r>
              <w:t>Всего</w:t>
            </w: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82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24" w:type="dxa"/>
          </w:tcPr>
          <w:p w:rsidR="00AC05D0" w:rsidRDefault="00AC05D0">
            <w:pPr>
              <w:pStyle w:val="ConsPlusNormal"/>
            </w:pPr>
          </w:p>
        </w:tc>
        <w:tc>
          <w:tcPr>
            <w:tcW w:w="82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8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82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49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825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66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990" w:type="dxa"/>
          </w:tcPr>
          <w:p w:rsidR="00AC05D0" w:rsidRDefault="00AC05D0">
            <w:pPr>
              <w:pStyle w:val="ConsPlusNormal"/>
            </w:pPr>
          </w:p>
        </w:tc>
        <w:tc>
          <w:tcPr>
            <w:tcW w:w="1077" w:type="dxa"/>
          </w:tcPr>
          <w:p w:rsidR="00AC05D0" w:rsidRDefault="00AC05D0">
            <w:pPr>
              <w:pStyle w:val="ConsPlusNormal"/>
            </w:pPr>
          </w:p>
        </w:tc>
        <w:tc>
          <w:tcPr>
            <w:tcW w:w="907" w:type="dxa"/>
          </w:tcPr>
          <w:p w:rsidR="00AC05D0" w:rsidRDefault="00AC05D0">
            <w:pPr>
              <w:pStyle w:val="ConsPlusNormal"/>
            </w:pPr>
          </w:p>
        </w:tc>
      </w:tr>
    </w:tbl>
    <w:p w:rsidR="00AC05D0" w:rsidRDefault="00AC05D0">
      <w:pPr>
        <w:sectPr w:rsidR="00AC0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>--------------------------------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19" w:name="P475"/>
      <w:bookmarkEnd w:id="19"/>
      <w:r>
        <w:t>&lt;*&gt; Указать регистрационный номер адвоката в реестре адвокатов Ярославской области.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nformat"/>
        <w:jc w:val="both"/>
      </w:pPr>
      <w:r>
        <w:t xml:space="preserve">    Адвокатская палата</w:t>
      </w:r>
    </w:p>
    <w:p w:rsidR="00AC05D0" w:rsidRDefault="00AC05D0">
      <w:pPr>
        <w:pStyle w:val="ConsPlusNonformat"/>
        <w:jc w:val="both"/>
      </w:pPr>
      <w:r>
        <w:t xml:space="preserve">    Ярославской области ____________ _____________ _________ ______________</w:t>
      </w:r>
    </w:p>
    <w:p w:rsidR="00AC05D0" w:rsidRDefault="00AC05D0">
      <w:pPr>
        <w:pStyle w:val="ConsPlusNonformat"/>
        <w:jc w:val="both"/>
      </w:pPr>
      <w:r>
        <w:t xml:space="preserve">                        </w:t>
      </w:r>
      <w:proofErr w:type="gramStart"/>
      <w:r>
        <w:t>(должность)    (фамилия,   (подпись) (число, месяц,</w:t>
      </w:r>
      <w:proofErr w:type="gramEnd"/>
    </w:p>
    <w:p w:rsidR="00AC05D0" w:rsidRDefault="00AC05D0">
      <w:pPr>
        <w:pStyle w:val="ConsPlusNonformat"/>
        <w:jc w:val="both"/>
      </w:pPr>
      <w:r>
        <w:t xml:space="preserve">                                    </w:t>
      </w:r>
      <w:proofErr w:type="gramStart"/>
      <w:r>
        <w:t>имя, отчество)               год)</w:t>
      </w:r>
      <w:proofErr w:type="gramEnd"/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center"/>
        <w:outlineLvl w:val="2"/>
      </w:pPr>
      <w:r>
        <w:t>Список используемых сокращений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>КПФ - правовое консультирование в письменной форме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КУФ - правовое консультирование в устной форме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ОП - правовое консультирование в устной форме в дни приема граждан, организуемые Губернатором области и (или) Правительством области, органами местного самоуправления муниципальных районов и городских округов области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ПИГ - представление интересов граждан в государственных или муниципальных органах за один день участия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ПИС - представление интересов в суде за один день участия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СЗ - составление заявлений, жалоб, ходатайств и других документов правового характера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  <w:outlineLvl w:val="0"/>
      </w:pPr>
      <w:r>
        <w:t>Утвержден</w:t>
      </w:r>
    </w:p>
    <w:p w:rsidR="00AC05D0" w:rsidRDefault="00AC05D0">
      <w:pPr>
        <w:pStyle w:val="ConsPlusNormal"/>
        <w:jc w:val="right"/>
      </w:pPr>
      <w:r>
        <w:t>постановлением</w:t>
      </w:r>
    </w:p>
    <w:p w:rsidR="00AC05D0" w:rsidRDefault="00AC05D0">
      <w:pPr>
        <w:pStyle w:val="ConsPlusNormal"/>
        <w:jc w:val="right"/>
      </w:pPr>
      <w:r>
        <w:t>Правительства области</w:t>
      </w:r>
    </w:p>
    <w:p w:rsidR="00AC05D0" w:rsidRDefault="00AC05D0">
      <w:pPr>
        <w:pStyle w:val="ConsPlusNormal"/>
        <w:jc w:val="right"/>
      </w:pPr>
      <w:r>
        <w:t>от 26.12.2012 N 1518-п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Title"/>
        <w:jc w:val="center"/>
      </w:pPr>
      <w:bookmarkStart w:id="20" w:name="P500"/>
      <w:bookmarkEnd w:id="20"/>
      <w:r>
        <w:t>ПОРЯДОК</w:t>
      </w:r>
    </w:p>
    <w:p w:rsidR="00AC05D0" w:rsidRDefault="00AC05D0">
      <w:pPr>
        <w:pStyle w:val="ConsPlusTitle"/>
        <w:jc w:val="center"/>
      </w:pPr>
      <w:r>
        <w:t>ПРИНЯТИЯ РЕШЕНИЙ ОБ ОКАЗАНИИ В ЭКСТРЕННЫХ СЛУЧАЯХ</w:t>
      </w:r>
    </w:p>
    <w:p w:rsidR="00AC05D0" w:rsidRDefault="00AC05D0">
      <w:pPr>
        <w:pStyle w:val="ConsPlusTitle"/>
        <w:jc w:val="center"/>
      </w:pPr>
      <w:r>
        <w:t>БЕСПЛАТНОЙ ЮРИДИЧЕСКОЙ ПОМОЩИ ГРАЖДАНАМ,</w:t>
      </w:r>
    </w:p>
    <w:p w:rsidR="00AC05D0" w:rsidRDefault="00AC05D0">
      <w:pPr>
        <w:pStyle w:val="ConsPlusTitle"/>
        <w:jc w:val="center"/>
      </w:pPr>
      <w:proofErr w:type="gramStart"/>
      <w:r>
        <w:t>ОКАЗАВШИМСЯ В ТРУДНОЙ ЖИЗНЕННОЙ СИТУАЦИИ</w:t>
      </w:r>
      <w:proofErr w:type="gramEnd"/>
    </w:p>
    <w:p w:rsidR="00AC05D0" w:rsidRDefault="00AC0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0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5D0" w:rsidRDefault="00AC0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14.05.2013 N 520-п)</w:t>
            </w:r>
          </w:p>
        </w:tc>
      </w:tr>
    </w:tbl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ind w:firstLine="540"/>
        <w:jc w:val="both"/>
      </w:pPr>
      <w:r>
        <w:t>1. Настоящий Порядок устанавливает основные понятия, определяет порядок и процедуру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AC05D0" w:rsidRDefault="00AC05D0">
      <w:pPr>
        <w:pStyle w:val="ConsPlusNormal"/>
        <w:spacing w:before="220"/>
        <w:ind w:firstLine="540"/>
        <w:jc w:val="both"/>
      </w:pPr>
      <w:bookmarkStart w:id="21" w:name="P508"/>
      <w:bookmarkEnd w:id="21"/>
      <w:r>
        <w:t xml:space="preserve">2. </w:t>
      </w:r>
      <w:proofErr w:type="gramStart"/>
      <w:r>
        <w:t>В тексте настоящего Порядка к экстренным случаям относятся стихийные бедствия природного характера (ураганы, пожары, наводнения, засуха и т.д.), эпидемии, массовые беспорядки, погромы, поджоги, катастрофы, введение чрезвычайного или военного положения, иные аналогичные случаи, а также обстоятельства, угрожающие жизни и (или) здоровью гражданина, требующие незамедлительных действий.</w:t>
      </w:r>
      <w:proofErr w:type="gramEnd"/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3. Понятие "трудная жизненная ситуация" в настоящем Порядке используется в значениях, </w:t>
      </w:r>
      <w:r>
        <w:lastRenderedPageBreak/>
        <w:t>определенных законодательством Российской Федерации и Ярославской области о социальном обеспечении населения.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4. Решение об оказании в экстренных случаях бесплатной юридической помощи гражданину, оказавшемуся в трудной жизненной ситуации (далее - заявитель), принимают участники государственной системы бесплатной юридической помощи в Ярославской области на основании заявления об оказании бесплатной юридической помощи, поданного заявителем либо его законным представителем (далее - заявление).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5. К заявлению прилагаются: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документы, удостоверяющие личность заявителя и подтверждающие его место жительства;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- документы, подтверждающие обстоятельства, относящиеся к трудной жизненной ситуации, установленные </w:t>
      </w:r>
      <w:hyperlink r:id="rId76" w:history="1">
        <w:r>
          <w:rPr>
            <w:color w:val="0000FF"/>
          </w:rPr>
          <w:t>приказом</w:t>
        </w:r>
      </w:hyperlink>
      <w:r>
        <w:t xml:space="preserve"> департамента труда и социальной поддержки населения Ярославской области от 30.01.2009 N 2 "Об утверждении Порядка оказания социальной помощи";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- документы, подтверждающие наступление экстренного случая, указанного в </w:t>
      </w:r>
      <w:hyperlink w:anchor="P508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В случае обращения с заявлением законного представителя гражданина к заявлению прилагается копия доверенности или иного документа, подтверждающего его полномочия.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Заявитель вправе представить иные документы, подтверждающие обстоятельства наступления трудной жизненной ситуации.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6. Участники государственной системы бесплатной юридической помощи в Ярославской области в течение одного рабочего дня с момента регистрации заявления рассматривают представленные им документы и оказывают бесплатную юридическую помощь либо принимают решение об отказе в оказании такой помощи с указанием причин отказа.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Основаниями для принятия решения об отказе в оказании в экстренном случае бесплатной юридической помощи заявителю являются: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неподтверждение</w:t>
      </w:r>
      <w:proofErr w:type="spellEnd"/>
      <w:r>
        <w:t xml:space="preserve"> факта наступления экстренного случая;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неподтверждение</w:t>
      </w:r>
      <w:proofErr w:type="spellEnd"/>
      <w:r>
        <w:t xml:space="preserve"> факта нахождения заявителя в трудной жизненной ситуации;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- обращение с заявлением ненадлежащего лица.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 xml:space="preserve">7. Участники государственной системы бесплатной юридической помощи в Ярославской области в течение одного рабочего дня со дня регистрации заявления направляют либо выдают лично ему или его законному представителю </w:t>
      </w:r>
      <w:hyperlink w:anchor="P537" w:history="1">
        <w:r>
          <w:rPr>
            <w:color w:val="0000FF"/>
          </w:rPr>
          <w:t>уведомление</w:t>
        </w:r>
      </w:hyperlink>
      <w:r>
        <w:t xml:space="preserve"> </w:t>
      </w:r>
      <w:proofErr w:type="gramStart"/>
      <w:r>
        <w:t>о принятии решения об отказе в оказании в экстренном случае бесплатной юридической помощи по форме</w:t>
      </w:r>
      <w:proofErr w:type="gramEnd"/>
      <w:r>
        <w:t xml:space="preserve"> согласно приложению к настоящему Порядку.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8. Заявитель имеет право на обжалование действий (бездействия) и решений участников государственной системы бесплатной юридической помощи в Ярославской области в судебном порядке в соответствии с действующим законодательством.</w:t>
      </w:r>
    </w:p>
    <w:p w:rsidR="00AC05D0" w:rsidRDefault="00AC05D0">
      <w:pPr>
        <w:pStyle w:val="ConsPlusNormal"/>
        <w:spacing w:before="220"/>
        <w:ind w:firstLine="540"/>
        <w:jc w:val="both"/>
      </w:pPr>
      <w:r>
        <w:t>За неправомерный отказ в оказании бесплатной юридической помощи участники государственной системы бесплатной юридической помощи в Ярославской области несут ответственность в соответствии с законодательством Российской Федерации.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  <w:outlineLvl w:val="1"/>
      </w:pPr>
      <w:r>
        <w:t>Приложение</w:t>
      </w:r>
    </w:p>
    <w:p w:rsidR="00AC05D0" w:rsidRDefault="00AC05D0">
      <w:pPr>
        <w:pStyle w:val="ConsPlusNormal"/>
        <w:jc w:val="right"/>
      </w:pPr>
      <w:r>
        <w:t xml:space="preserve">к </w:t>
      </w:r>
      <w:hyperlink w:anchor="P500" w:history="1">
        <w:r>
          <w:rPr>
            <w:color w:val="0000FF"/>
          </w:rPr>
          <w:t>Порядку</w:t>
        </w:r>
      </w:hyperlink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right"/>
      </w:pPr>
      <w:r>
        <w:t>Форма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nformat"/>
        <w:jc w:val="both"/>
      </w:pPr>
      <w:r>
        <w:t>Дата составления</w:t>
      </w: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  <w:bookmarkStart w:id="22" w:name="P537"/>
      <w:bookmarkEnd w:id="22"/>
      <w:r>
        <w:t xml:space="preserve">                                УВЕДОМЛЕНИЕ</w:t>
      </w:r>
    </w:p>
    <w:p w:rsidR="00AC05D0" w:rsidRDefault="00AC05D0">
      <w:pPr>
        <w:pStyle w:val="ConsPlusNonformat"/>
        <w:jc w:val="both"/>
      </w:pPr>
      <w:r>
        <w:t xml:space="preserve">                  о принятии решения об отказе в оказании</w:t>
      </w:r>
    </w:p>
    <w:p w:rsidR="00AC05D0" w:rsidRDefault="00AC05D0">
      <w:pPr>
        <w:pStyle w:val="ConsPlusNonformat"/>
        <w:jc w:val="both"/>
      </w:pPr>
      <w:r>
        <w:t xml:space="preserve">             в экстренном случае бесплатной юридической помощи</w:t>
      </w: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  <w:r>
        <w:t xml:space="preserve">       _____________________________________________________________</w:t>
      </w:r>
    </w:p>
    <w:p w:rsidR="00AC05D0" w:rsidRDefault="00AC05D0">
      <w:pPr>
        <w:pStyle w:val="ConsPlusNonformat"/>
        <w:jc w:val="both"/>
      </w:pPr>
      <w:r>
        <w:t xml:space="preserve">                            (Ф.И.О. гражданина)</w:t>
      </w: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  <w:r>
        <w:t xml:space="preserve">в соответствии с Федеральным  </w:t>
      </w:r>
      <w:hyperlink r:id="rId77" w:history="1">
        <w:r>
          <w:rPr>
            <w:color w:val="0000FF"/>
          </w:rPr>
          <w:t>законом</w:t>
        </w:r>
      </w:hyperlink>
      <w:r>
        <w:t xml:space="preserve">  от  21  ноября 2011 года N 324-ФЗ "О</w:t>
      </w:r>
    </w:p>
    <w:p w:rsidR="00AC05D0" w:rsidRDefault="00AC05D0">
      <w:pPr>
        <w:pStyle w:val="ConsPlusNonformat"/>
        <w:jc w:val="both"/>
      </w:pPr>
      <w:r>
        <w:t xml:space="preserve">бесплатной юридической помощи в Российской Федерации" и </w:t>
      </w:r>
      <w:hyperlink r:id="rId78" w:history="1">
        <w:r>
          <w:rPr>
            <w:color w:val="0000FF"/>
          </w:rPr>
          <w:t>Законом</w:t>
        </w:r>
      </w:hyperlink>
      <w:r>
        <w:t xml:space="preserve"> Ярославской</w:t>
      </w:r>
    </w:p>
    <w:p w:rsidR="00AC05D0" w:rsidRDefault="00AC05D0">
      <w:pPr>
        <w:pStyle w:val="ConsPlusNonformat"/>
        <w:jc w:val="both"/>
      </w:pPr>
      <w:r>
        <w:t>области  от  1  октября  2012 г. N 41-з "Об оказании бесплатной юридической</w:t>
      </w:r>
    </w:p>
    <w:p w:rsidR="00AC05D0" w:rsidRDefault="00AC05D0">
      <w:pPr>
        <w:pStyle w:val="ConsPlusNonformat"/>
        <w:jc w:val="both"/>
      </w:pPr>
      <w:r>
        <w:t>помощи  в  Ярославской  области"  не  имеет  права  на получение бесплатной</w:t>
      </w:r>
    </w:p>
    <w:p w:rsidR="00AC05D0" w:rsidRDefault="00AC05D0">
      <w:pPr>
        <w:pStyle w:val="ConsPlusNonformat"/>
        <w:jc w:val="both"/>
      </w:pPr>
      <w:r>
        <w:t>юридической помощи в связи с (</w:t>
      </w:r>
      <w:proofErr w:type="gramStart"/>
      <w:r>
        <w:t>нужное</w:t>
      </w:r>
      <w:proofErr w:type="gramEnd"/>
      <w:r>
        <w:t xml:space="preserve"> подчеркнуть):</w:t>
      </w:r>
    </w:p>
    <w:p w:rsidR="00AC05D0" w:rsidRDefault="00AC05D0">
      <w:pPr>
        <w:pStyle w:val="ConsPlusNonformat"/>
        <w:jc w:val="both"/>
      </w:pPr>
      <w:r>
        <w:t xml:space="preserve">- </w:t>
      </w:r>
      <w:proofErr w:type="spellStart"/>
      <w:r>
        <w:t>неподтверждением</w:t>
      </w:r>
      <w:proofErr w:type="spellEnd"/>
      <w:r>
        <w:t xml:space="preserve"> факта наступления экстренного случая;</w:t>
      </w:r>
    </w:p>
    <w:p w:rsidR="00AC05D0" w:rsidRDefault="00AC05D0">
      <w:pPr>
        <w:pStyle w:val="ConsPlusNonformat"/>
        <w:jc w:val="both"/>
      </w:pPr>
      <w:r>
        <w:t xml:space="preserve">- </w:t>
      </w:r>
      <w:proofErr w:type="spellStart"/>
      <w:r>
        <w:t>неподтверждением</w:t>
      </w:r>
      <w:proofErr w:type="spellEnd"/>
      <w:r>
        <w:t xml:space="preserve"> факта нахождения заявителя в трудной жизненной ситуации;</w:t>
      </w:r>
    </w:p>
    <w:p w:rsidR="00AC05D0" w:rsidRDefault="00AC05D0">
      <w:pPr>
        <w:pStyle w:val="ConsPlusNonformat"/>
        <w:jc w:val="both"/>
      </w:pPr>
      <w:r>
        <w:t>- обращением с заявлением ненадлежащего лица.</w:t>
      </w:r>
    </w:p>
    <w:p w:rsidR="00AC05D0" w:rsidRDefault="00AC05D0">
      <w:pPr>
        <w:pStyle w:val="ConsPlusNonformat"/>
        <w:jc w:val="both"/>
      </w:pPr>
    </w:p>
    <w:p w:rsidR="00AC05D0" w:rsidRDefault="00AC05D0">
      <w:pPr>
        <w:pStyle w:val="ConsPlusNonformat"/>
        <w:jc w:val="both"/>
      </w:pPr>
      <w:r>
        <w:t>Участник государственной системы</w:t>
      </w:r>
    </w:p>
    <w:p w:rsidR="00AC05D0" w:rsidRDefault="00AC05D0">
      <w:pPr>
        <w:pStyle w:val="ConsPlusNonformat"/>
        <w:jc w:val="both"/>
      </w:pPr>
      <w:r>
        <w:t>бесплатной юридической помощи</w:t>
      </w:r>
    </w:p>
    <w:p w:rsidR="00AC05D0" w:rsidRDefault="00AC05D0">
      <w:pPr>
        <w:pStyle w:val="ConsPlusNonformat"/>
        <w:jc w:val="both"/>
      </w:pPr>
      <w:r>
        <w:t>в Ярославской области              ___________    _________________________</w:t>
      </w:r>
    </w:p>
    <w:p w:rsidR="00AC05D0" w:rsidRDefault="00AC05D0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AC05D0" w:rsidRDefault="00AC05D0">
      <w:pPr>
        <w:pStyle w:val="ConsPlusNonformat"/>
        <w:jc w:val="both"/>
      </w:pPr>
      <w:r>
        <w:t>М.П.</w:t>
      </w: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jc w:val="both"/>
      </w:pPr>
    </w:p>
    <w:p w:rsidR="00AC05D0" w:rsidRDefault="00AC0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EA0" w:rsidRDefault="000B5EA0">
      <w:bookmarkStart w:id="23" w:name="_GoBack"/>
      <w:bookmarkEnd w:id="23"/>
    </w:p>
    <w:sectPr w:rsidR="000B5EA0" w:rsidSect="003461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0"/>
    <w:rsid w:val="000B5EA0"/>
    <w:rsid w:val="00A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0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0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0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0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05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0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0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0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0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05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597D863EA7D79EDF91838E29F0F8337EB28579E99633C712A29BE6C2EB4E8D85DCD3BBF30740EC7A2244AE82DE487739DA9CDD4692CC8FE233830Ff0EAO" TargetMode="External"/><Relationship Id="rId21" Type="http://schemas.openxmlformats.org/officeDocument/2006/relationships/hyperlink" Target="consultantplus://offline/ref=D4597D863EA7D79EDF91838E29F0F8337EB28579E99633C712A29BE6C2EB4E8D85DCD3BBF30740EC7A2244AF89DE487739DA9CDD4692CC8FE233830Ff0EAO" TargetMode="External"/><Relationship Id="rId42" Type="http://schemas.openxmlformats.org/officeDocument/2006/relationships/hyperlink" Target="consultantplus://offline/ref=D4597D863EA7D79EDF91838E29F0F8337EB28579EF9433CB11A0C6ECCAB2428F82D38CACF44E4CED7A2245AC8B814D62288293DE598CCB96FE3181f0EDO" TargetMode="External"/><Relationship Id="rId47" Type="http://schemas.openxmlformats.org/officeDocument/2006/relationships/hyperlink" Target="consultantplus://offline/ref=D4597D863EA7D79EDF9183982A9CA6367BBAD276EF9738994FFF9DB19DBB48D8D79C8DE2B24253ED7D3C46AF82fDE5O" TargetMode="External"/><Relationship Id="rId63" Type="http://schemas.openxmlformats.org/officeDocument/2006/relationships/hyperlink" Target="consultantplus://offline/ref=D4597D863EA7D79EDF91838E29F0F8337EB28579EE9637CB10A0C6ECCAB2428F82D38CACF44E4CED7A2245AE8B814D62288293DE598CCB96FE3181f0EDO" TargetMode="External"/><Relationship Id="rId68" Type="http://schemas.openxmlformats.org/officeDocument/2006/relationships/hyperlink" Target="consultantplus://offline/ref=D4597D863EA7D79EDF91838E29F0F8337EB28579E99633C712A29BE6C2EB4E8D85DCD3BBF30740EC7A2244AC82DE487739DA9CDD4692CC8FE233830Ff0EAO" TargetMode="External"/><Relationship Id="rId16" Type="http://schemas.openxmlformats.org/officeDocument/2006/relationships/hyperlink" Target="consultantplus://offline/ref=D4597D863EA7D79EDF91838E29F0F8337EB28579EE9637CB10A0C6ECCAB2428F82D38CACF44E4CED7A2244A68B814D62288293DE598CCB96FE3181f0EDO" TargetMode="External"/><Relationship Id="rId11" Type="http://schemas.openxmlformats.org/officeDocument/2006/relationships/hyperlink" Target="consultantplus://offline/ref=D4597D863EA7D79EDF91838E29F0F8337EB28579EF9F33CA15A0C6ECCAB2428F82D38CACF44E4CED7A2245A78B814D62288293DE598CCB96FE3181f0EDO" TargetMode="External"/><Relationship Id="rId32" Type="http://schemas.openxmlformats.org/officeDocument/2006/relationships/hyperlink" Target="consultantplus://offline/ref=D4597D863EA7D79EDF91838E29F0F8337EB28579EF9F35C715A0C6ECCAB2428F82D38CACF44E4CED7A2246AC8B814D62288293DE598CCB96FE3181f0EDO" TargetMode="External"/><Relationship Id="rId37" Type="http://schemas.openxmlformats.org/officeDocument/2006/relationships/hyperlink" Target="consultantplus://offline/ref=D4597D863EA7D79EDF91838E29F0F8337EB28579E99633C712A29BE6C2EB4E8D85DCD3BBF30740EC7A2244AE85DE487739DA9CDD4692CC8FE233830Ff0EAO" TargetMode="External"/><Relationship Id="rId53" Type="http://schemas.openxmlformats.org/officeDocument/2006/relationships/hyperlink" Target="consultantplus://offline/ref=D4597D863EA7D79EDF91838E29F0F8337EB28579EF9433CB11A0C6ECCAB2428F82D38CACF44E4CED7A2246AD8B814D62288293DE598CCB96FE3181f0EDO" TargetMode="External"/><Relationship Id="rId58" Type="http://schemas.openxmlformats.org/officeDocument/2006/relationships/hyperlink" Target="consultantplus://offline/ref=D4597D863EA7D79EDF91838E29F0F8337EB28579E99633C712A29BE6C2EB4E8D85DCD3BBF30740EC7A2244AD84DE487739DA9CDD4692CC8FE233830Ff0EAO" TargetMode="External"/><Relationship Id="rId74" Type="http://schemas.openxmlformats.org/officeDocument/2006/relationships/hyperlink" Target="consultantplus://offline/ref=D4597D863EA7D79EDF91838E29F0F8337EB28579E99633C712A29BE6C2EB4E8D85DCD3BBF30740EC7A2244AC83DE487739DA9CDD4692CC8FE233830Ff0EAO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4597D863EA7D79EDF91838E29F0F8337EB28579EE9637CB10A0C6ECCAB2428F82D38CACF44E4CED7A2245AE8B814D62288293DE598CCB96FE3181f0EDO" TargetMode="External"/><Relationship Id="rId82" Type="http://schemas.openxmlformats.org/officeDocument/2006/relationships/customXml" Target="../customXml/item2.xml"/><Relationship Id="rId19" Type="http://schemas.openxmlformats.org/officeDocument/2006/relationships/hyperlink" Target="consultantplus://offline/ref=D4597D863EA7D79EDF9183982A9CA6367BBADB75EE9F38994FFF9DB19DBB48D8C59CD5EEB0434DE5782910FEC48011247C9191D8598ECC8AfFECO" TargetMode="External"/><Relationship Id="rId14" Type="http://schemas.openxmlformats.org/officeDocument/2006/relationships/hyperlink" Target="consultantplus://offline/ref=D4597D863EA7D79EDF91838E29F0F8337EB28579EE9637CB10A0C6ECCAB2428F82D38CACF44E4CED7A2244A88B814D62288293DE598CCB96FE3181f0EDO" TargetMode="External"/><Relationship Id="rId22" Type="http://schemas.openxmlformats.org/officeDocument/2006/relationships/hyperlink" Target="consultantplus://offline/ref=D4597D863EA7D79EDF91838E29F0F8337EB28579E99633C712A29BE6C2EB4E8D85DCD3BBF30740EC7A2244AE80DE487739DA9CDD4692CC8FE233830Ff0EAO" TargetMode="External"/><Relationship Id="rId27" Type="http://schemas.openxmlformats.org/officeDocument/2006/relationships/hyperlink" Target="consultantplus://offline/ref=D4597D863EA7D79EDF91838E29F0F8337EB28579E99633C712A29BE6C2EB4E8D85DCD3BBF30740EC7A2244AE84DE487739DA9CDD4692CC8FE233830Ff0EAO" TargetMode="External"/><Relationship Id="rId30" Type="http://schemas.openxmlformats.org/officeDocument/2006/relationships/hyperlink" Target="consultantplus://offline/ref=D4597D863EA7D79EDF91838E29F0F8337EB28579EF9F35C715A0C6ECCAB2428F82D38CACF44E4CED7A2245AA8B814D62288293DE598CCB96FE3181f0EDO" TargetMode="External"/><Relationship Id="rId35" Type="http://schemas.openxmlformats.org/officeDocument/2006/relationships/hyperlink" Target="consultantplus://offline/ref=D4597D863EA7D79EDF91838E29F0F8337EB28579EF9433CB11A0C6ECCAB2428F82D38CACF44E4CED7A2244AA8B814D62288293DE598CCB96FE3181f0EDO" TargetMode="External"/><Relationship Id="rId43" Type="http://schemas.openxmlformats.org/officeDocument/2006/relationships/hyperlink" Target="consultantplus://offline/ref=D4597D863EA7D79EDF91838E29F0F8337EB28579E99633C712A29BE6C2EB4E8D85DCD3BBF30740EC7A2244AD80DE487739DA9CDD4692CC8FE233830Ff0EAO" TargetMode="External"/><Relationship Id="rId48" Type="http://schemas.openxmlformats.org/officeDocument/2006/relationships/hyperlink" Target="consultantplus://offline/ref=D4597D863EA7D79EDF91838E29F0F8337EB28579EF9F35C715A0C6ECCAB2428F82D38CACF44E4CED7A2246A98B814D62288293DE598CCB96FE3181f0EDO" TargetMode="External"/><Relationship Id="rId56" Type="http://schemas.openxmlformats.org/officeDocument/2006/relationships/hyperlink" Target="consultantplus://offline/ref=D4597D863EA7D79EDF91838E29F0F8337EB28579EF9433CB11A0C6ECCAB2428F82D38CACF44E4CED7A2246A98B814D62288293DE598CCB96FE3181f0EDO" TargetMode="External"/><Relationship Id="rId64" Type="http://schemas.openxmlformats.org/officeDocument/2006/relationships/hyperlink" Target="consultantplus://offline/ref=D4597D863EA7D79EDF91838E29F0F8337EB28579EF9F35C715A0C6ECCAB2428F82D38CACF44E4CED7A2246A78B814D62288293DE598CCB96FE3181f0EDO" TargetMode="External"/><Relationship Id="rId69" Type="http://schemas.openxmlformats.org/officeDocument/2006/relationships/hyperlink" Target="consultantplus://offline/ref=D4597D863EA7D79EDF91838E29F0F8337EB28579EF9433CB11A0C6ECCAB2428F82D38CACF44E4CED7A2242A78B814D62288293DE598CCB96FE3181f0EDO" TargetMode="External"/><Relationship Id="rId77" Type="http://schemas.openxmlformats.org/officeDocument/2006/relationships/hyperlink" Target="consultantplus://offline/ref=D4597D863EA7D79EDF9183982A9CA6367BBADB75EE9F38994FFF9DB19DBB48D8D79C8DE2B24253ED7D3C46AF82fDE5O" TargetMode="External"/><Relationship Id="rId8" Type="http://schemas.openxmlformats.org/officeDocument/2006/relationships/hyperlink" Target="consultantplus://offline/ref=D4597D863EA7D79EDF91838E29F0F8337EB28579EF9F35C715A0C6ECCAB2428F82D38CACF44E4CED7A2244AA8B814D62288293DE598CCB96FE3181f0EDO" TargetMode="External"/><Relationship Id="rId51" Type="http://schemas.openxmlformats.org/officeDocument/2006/relationships/hyperlink" Target="consultantplus://offline/ref=D4597D863EA7D79EDF91838E29F0F8337EB28579EF9433CB11A0C6ECCAB2428F82D38CACF44E4CED7A2246AF8B814D62288293DE598CCB96FE3181f0EDO" TargetMode="External"/><Relationship Id="rId72" Type="http://schemas.openxmlformats.org/officeDocument/2006/relationships/hyperlink" Target="consultantplus://offline/ref=D4597D863EA7D79EDF91838E29F0F8337EB28579EF9433CB11A0C6ECCAB2428F82D38CACF44E4CED7A2346AF8B814D62288293DE598CCB96FE3181f0ED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597D863EA7D79EDF91838E29F0F8337EB28579E99633C712A29BE6C2EB4E8D85DCD3BBF30740EC7A2244AF86DE487739DA9CDD4692CC8FE233830Ff0EAO" TargetMode="External"/><Relationship Id="rId17" Type="http://schemas.openxmlformats.org/officeDocument/2006/relationships/hyperlink" Target="consultantplus://offline/ref=D4597D863EA7D79EDF91838E29F0F8337EB28579EF9F35C715A0C6ECCAB2428F82D38CACF44E4CED7A2245AE8B814D62288293DE598CCB96FE3181f0EDO" TargetMode="External"/><Relationship Id="rId25" Type="http://schemas.openxmlformats.org/officeDocument/2006/relationships/hyperlink" Target="consultantplus://offline/ref=D4597D863EA7D79EDF919D833F9CA6367AB0DC73E99538994FFF9DB19DBB48D8D79C8DE2B24253ED7D3C46AF82fDE5O" TargetMode="External"/><Relationship Id="rId33" Type="http://schemas.openxmlformats.org/officeDocument/2006/relationships/hyperlink" Target="consultantplus://offline/ref=D4597D863EA7D79EDF9183982A9CA6367BB9D27CE99538994FFF9DB19DBB48D8D79C8DE2B24253ED7D3C46AF82fDE5O" TargetMode="External"/><Relationship Id="rId38" Type="http://schemas.openxmlformats.org/officeDocument/2006/relationships/hyperlink" Target="consultantplus://offline/ref=D4597D863EA7D79EDF9183982A9CA6367BBADB75EE9F38994FFF9DB19DBB48D8C59CD5EEB0434DE5792910FEC48011247C9191D8598ECC8AfFECO" TargetMode="External"/><Relationship Id="rId46" Type="http://schemas.openxmlformats.org/officeDocument/2006/relationships/hyperlink" Target="consultantplus://offline/ref=D4597D863EA7D79EDF91838E29F0F8337EB28579EF9433CB11A0C6ECCAB2428F82D38CACF44E4CED7A2245AA8B814D62288293DE598CCB96FE3181f0EDO" TargetMode="External"/><Relationship Id="rId59" Type="http://schemas.openxmlformats.org/officeDocument/2006/relationships/hyperlink" Target="consultantplus://offline/ref=D4597D863EA7D79EDF91838E29F0F8337EB28579E99633C712A29BE6C2EB4E8D85DCD3BBF30740EC7A2244AD85DE487739DA9CDD4692CC8FE233830Ff0EAO" TargetMode="External"/><Relationship Id="rId67" Type="http://schemas.openxmlformats.org/officeDocument/2006/relationships/hyperlink" Target="consultantplus://offline/ref=D4597D863EA7D79EDF91838E29F0F8337EB28579EF9433CB11A0C6ECCAB2428F82D38CACF44E4CED7A2246A68B814D62288293DE598CCB96FE3181f0EDO" TargetMode="External"/><Relationship Id="rId20" Type="http://schemas.openxmlformats.org/officeDocument/2006/relationships/hyperlink" Target="consultantplus://offline/ref=D4597D863EA7D79EDF91838E29F0F8337EB28579EF9F33CA15A0C6ECCAB2428F82D38CACF44E4CED7A2245A78B814D62288293DE598CCB96FE3181f0EDO" TargetMode="External"/><Relationship Id="rId41" Type="http://schemas.openxmlformats.org/officeDocument/2006/relationships/hyperlink" Target="consultantplus://offline/ref=D4597D863EA7D79EDF91838E29F0F8337EB28579EF9433CB11A0C6ECCAB2428F82D38CACF44E4CED7A2245AE8B814D62288293DE598CCB96FE3181f0EDO" TargetMode="External"/><Relationship Id="rId54" Type="http://schemas.openxmlformats.org/officeDocument/2006/relationships/hyperlink" Target="consultantplus://offline/ref=D4597D863EA7D79EDF91838E29F0F8337EB28579EE9637CB10A0C6ECCAB2428F82D38CACF44E4CED7A2245AE8B814D62288293DE598CCB96FE3181f0EDO" TargetMode="External"/><Relationship Id="rId62" Type="http://schemas.openxmlformats.org/officeDocument/2006/relationships/hyperlink" Target="consultantplus://offline/ref=D4597D863EA7D79EDF9183982A9CA6367BB9D27CE99538994FFF9DB19DBB48D8C59CD5EEB0434DED722910FEC48011247C9191D8598ECC8AfFECO" TargetMode="External"/><Relationship Id="rId70" Type="http://schemas.openxmlformats.org/officeDocument/2006/relationships/hyperlink" Target="consultantplus://offline/ref=D4597D863EA7D79EDF9183982A9CA6367BBADB75EE9F38994FFF9DB19DBB48D8C59CD5EEB0434CEF782910FEC48011247C9191D8598ECC8AfFECO" TargetMode="External"/><Relationship Id="rId75" Type="http://schemas.openxmlformats.org/officeDocument/2006/relationships/hyperlink" Target="consultantplus://offline/ref=D4597D863EA7D79EDF91838E29F0F8337EB28579EE9637CB10A0C6ECCAB2428F82D38CACF44E4CED7A2245AA8B814D62288293DE598CCB96FE3181f0EDO" TargetMode="External"/><Relationship Id="rId83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97D863EA7D79EDF91838E29F0F8337EB28579EE9637CB10A0C6ECCAB2428F82D38CACF44E4CED7A2244A98B814D62288293DE598CCB96FE3181f0EDO" TargetMode="External"/><Relationship Id="rId15" Type="http://schemas.openxmlformats.org/officeDocument/2006/relationships/hyperlink" Target="consultantplus://offline/ref=D4597D863EA7D79EDF91838E29F0F8337EB28579E99633C712A29BE6C2EB4E8D85DCD3BBF30740EC7A2244AF87DE487739DA9CDD4692CC8FE233830Ff0EAO" TargetMode="External"/><Relationship Id="rId23" Type="http://schemas.openxmlformats.org/officeDocument/2006/relationships/hyperlink" Target="consultantplus://offline/ref=D4597D863EA7D79EDF9183982A9CA6367BBADB75EE9F38994FFF9DB19DBB48D8D79C8DE2B24253ED7D3C46AF82fDE5O" TargetMode="External"/><Relationship Id="rId28" Type="http://schemas.openxmlformats.org/officeDocument/2006/relationships/hyperlink" Target="consultantplus://offline/ref=D4597D863EA7D79EDF91838E29F0F8337EB28579EE9637CB10A0C6ECCAB2428F82D38CACF44E4CED7A2244A68B814D62288293DE598CCB96FE3181f0EDO" TargetMode="External"/><Relationship Id="rId36" Type="http://schemas.openxmlformats.org/officeDocument/2006/relationships/hyperlink" Target="consultantplus://offline/ref=D4597D863EA7D79EDF91838E29F0F8337EB28579EF9F35C715A0C6ECCAB2428F82D38CACF44E4CED7A2246AA8B814D62288293DE598CCB96FE3181f0EDO" TargetMode="External"/><Relationship Id="rId49" Type="http://schemas.openxmlformats.org/officeDocument/2006/relationships/hyperlink" Target="consultantplus://offline/ref=D4597D863EA7D79EDF91838E29F0F8337EB28579EF9433CB11A0C6ECCAB2428F82D38CACF44E4CED7A2245A88B814D62288293DE598CCB96FE3181f0EDO" TargetMode="External"/><Relationship Id="rId57" Type="http://schemas.openxmlformats.org/officeDocument/2006/relationships/hyperlink" Target="consultantplus://offline/ref=D4597D863EA7D79EDF91838E29F0F8337EB28579EE9637CB10A0C6ECCAB2428F82D38CACF44E4CED7A2245AE8B814D62288293DE598CCB96FE3181f0EDO" TargetMode="External"/><Relationship Id="rId10" Type="http://schemas.openxmlformats.org/officeDocument/2006/relationships/hyperlink" Target="consultantplus://offline/ref=D4597D863EA7D79EDF9183982A9CA6367BBADB75EE9F38994FFF9DB19DBB48D8C59CD5EEB0434DEA7D2910FEC48011247C9191D8598ECC8AfFECO" TargetMode="External"/><Relationship Id="rId31" Type="http://schemas.openxmlformats.org/officeDocument/2006/relationships/hyperlink" Target="consultantplus://offline/ref=D4597D863EA7D79EDF91838E29F0F8337EB28579EF9F35C715A0C6ECCAB2428F82D38CACF44E4CED7A2245A98B814D62288293DE598CCB96FE3181f0EDO" TargetMode="External"/><Relationship Id="rId44" Type="http://schemas.openxmlformats.org/officeDocument/2006/relationships/hyperlink" Target="consultantplus://offline/ref=D4597D863EA7D79EDF91838E29F0F8337EB28579E99633C712A29BE6C2EB4E8D85DCD3BBF30740EC7A2244AD81DE487739DA9CDD4692CC8FE233830Ff0EAO" TargetMode="External"/><Relationship Id="rId52" Type="http://schemas.openxmlformats.org/officeDocument/2006/relationships/hyperlink" Target="consultantplus://offline/ref=D4597D863EA7D79EDF91838E29F0F8337EB28579EF9433CB11A0C6ECCAB2428F82D38CACF44E4CED7A2246AE8B814D62288293DE598CCB96FE3181f0EDO" TargetMode="External"/><Relationship Id="rId60" Type="http://schemas.openxmlformats.org/officeDocument/2006/relationships/hyperlink" Target="consultantplus://offline/ref=D4597D863EA7D79EDF91838E29F0F8337EB28579EE9637CB10A0C6ECCAB2428F82D38CACF44E4CED7A2245AE8B814D62288293DE598CCB96FE3181f0EDO" TargetMode="External"/><Relationship Id="rId65" Type="http://schemas.openxmlformats.org/officeDocument/2006/relationships/hyperlink" Target="consultantplus://offline/ref=D4597D863EA7D79EDF91838E29F0F8337EB28579E99633C712A29BE6C2EB4E8D85DCD3BBF30740EC7A2244AC80DE487739DA9CDD4692CC8FE233830Ff0EAO" TargetMode="External"/><Relationship Id="rId73" Type="http://schemas.openxmlformats.org/officeDocument/2006/relationships/hyperlink" Target="consultantplus://offline/ref=D4597D863EA7D79EDF91838E29F0F8337EB28579EF9F35C715A0C6ECCAB2428F82D38CACF44E4CED7A2247AF8B814D62288293DE598CCB96FE3181f0EDO" TargetMode="External"/><Relationship Id="rId78" Type="http://schemas.openxmlformats.org/officeDocument/2006/relationships/hyperlink" Target="consultantplus://offline/ref=D4597D863EA7D79EDF91838E29F0F8337EB28579EF9F33CA15A0C6ECCAB2428F82D38CBEF41640EF7B3C44A89ED71C24f7EDO" TargetMode="External"/><Relationship Id="rId8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597D863EA7D79EDF91838E29F0F8337EB28579E99633C712A29BE6C2EB4E8D85DCD3BBF30740EC7A2244AF85DE487739DA9CDD4692CC8FE233830Ff0EAO" TargetMode="External"/><Relationship Id="rId13" Type="http://schemas.openxmlformats.org/officeDocument/2006/relationships/hyperlink" Target="consultantplus://offline/ref=D4597D863EA7D79EDF91838E29F0F8337EB28579EF9F35C715A0C6ECCAB2428F82D38CACF44E4CED7A2245AF8B814D62288293DE598CCB96FE3181f0EDO" TargetMode="External"/><Relationship Id="rId18" Type="http://schemas.openxmlformats.org/officeDocument/2006/relationships/hyperlink" Target="consultantplus://offline/ref=D4597D863EA7D79EDF91838E29F0F8337EB28579E99633C712A29BE6C2EB4E8D85DCD3BBF30740EC7A2244AF88DE487739DA9CDD4692CC8FE233830Ff0EAO" TargetMode="External"/><Relationship Id="rId39" Type="http://schemas.openxmlformats.org/officeDocument/2006/relationships/hyperlink" Target="consultantplus://offline/ref=D4597D863EA7D79EDF91838E29F0F8337EB28579EF9F33CA15A0C6ECCAB2428F82D38CACF44E4CED7A2247AD8B814D62288293DE598CCB96FE3181f0EDO" TargetMode="External"/><Relationship Id="rId34" Type="http://schemas.openxmlformats.org/officeDocument/2006/relationships/hyperlink" Target="consultantplus://offline/ref=D4597D863EA7D79EDF91838E29F0F8337EB28579EE9637CB10A0C6ECCAB2428F82D38CACF44E4CED7A2245AF8B814D62288293DE598CCB96FE3181f0EDO" TargetMode="External"/><Relationship Id="rId50" Type="http://schemas.openxmlformats.org/officeDocument/2006/relationships/hyperlink" Target="consultantplus://offline/ref=D4597D863EA7D79EDF91838E29F0F8337EB28579EF9433CB11A0C6ECCAB2428F82D38CACF44E4CED7A2245A68B814D62288293DE598CCB96FE3181f0EDO" TargetMode="External"/><Relationship Id="rId55" Type="http://schemas.openxmlformats.org/officeDocument/2006/relationships/hyperlink" Target="consultantplus://offline/ref=D4597D863EA7D79EDF91838E29F0F8337EB28579EE9637CB10A0C6ECCAB2428F82D38CACF44E4CED7A2245AC8B814D62288293DE598CCB96FE3181f0EDO" TargetMode="External"/><Relationship Id="rId76" Type="http://schemas.openxmlformats.org/officeDocument/2006/relationships/hyperlink" Target="consultantplus://offline/ref=D4597D863EA7D79EDF91838E29F0F8337EB28579E9963BCE11AF9BE6C2EB4E8D85DCD3BBE10718E078235AAF87CB1E267Ff8EFO" TargetMode="External"/><Relationship Id="rId7" Type="http://schemas.openxmlformats.org/officeDocument/2006/relationships/hyperlink" Target="consultantplus://offline/ref=D4597D863EA7D79EDF91838E29F0F8337EB28579EF9433CB11A0C6ECCAB2428F82D38CACF44E4CED7A2244AA8B814D62288293DE598CCB96FE3181f0EDO" TargetMode="External"/><Relationship Id="rId71" Type="http://schemas.openxmlformats.org/officeDocument/2006/relationships/hyperlink" Target="consultantplus://offline/ref=D4597D863EA7D79EDF9183982A9CA6367BBADB75EE9F38994FFF9DB19DBB48D8C59CD5EEB0434CEF782910FEC48011247C9191D8598ECC8AfFEC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4597D863EA7D79EDF91838E29F0F8337EB28579EF9F35C715A0C6ECCAB2428F82D38CACF44E4CED7A2245AC8B814D62288293DE598CCB96FE3181f0EDO" TargetMode="External"/><Relationship Id="rId24" Type="http://schemas.openxmlformats.org/officeDocument/2006/relationships/hyperlink" Target="consultantplus://offline/ref=D4597D863EA7D79EDF919D833F9CA6367AB0DC73E99538994FFF9DB19DBB48D8C59CD5EEB0434DE8722910FEC48011247C9191D8598ECC8AfFECO" TargetMode="External"/><Relationship Id="rId40" Type="http://schemas.openxmlformats.org/officeDocument/2006/relationships/hyperlink" Target="consultantplus://offline/ref=D4597D863EA7D79EDF9183982A9CA6367BBDDF7DE09038994FFF9DB19DBB48D8C59CD5EEB04049ED7D2910FEC48011247C9191D8598ECC8AfFECO" TargetMode="External"/><Relationship Id="rId45" Type="http://schemas.openxmlformats.org/officeDocument/2006/relationships/hyperlink" Target="consultantplus://offline/ref=D4597D863EA7D79EDF91838E29F0F8337EB28579E99633C712A29BE6C2EB4E8D85DCD3BBF30740EC7A2244AD83DE487739DA9CDD4692CC8FE233830Ff0EAO" TargetMode="External"/><Relationship Id="rId66" Type="http://schemas.openxmlformats.org/officeDocument/2006/relationships/hyperlink" Target="consultantplus://offline/ref=D4597D863EA7D79EDF91838E29F0F8337EB28579EF9433CB11A0C6ECCAB2428F82D38CACF44E4CED7A2246A88B814D62288293DE598CCB96FE3181f0E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374FC-2447-49C9-8D06-F660FB235CD6}"/>
</file>

<file path=customXml/itemProps2.xml><?xml version="1.0" encoding="utf-8"?>
<ds:datastoreItem xmlns:ds="http://schemas.openxmlformats.org/officeDocument/2006/customXml" ds:itemID="{E1706AA4-45CF-4200-B3A6-6D589A8222F2}"/>
</file>

<file path=customXml/itemProps3.xml><?xml version="1.0" encoding="utf-8"?>
<ds:datastoreItem xmlns:ds="http://schemas.openxmlformats.org/officeDocument/2006/customXml" ds:itemID="{7FB01785-73CD-4356-9F8D-41B1E70AE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Владимировна</dc:creator>
  <cp:lastModifiedBy>Зайцева Анна Владимировна</cp:lastModifiedBy>
  <cp:revision>1</cp:revision>
  <dcterms:created xsi:type="dcterms:W3CDTF">2020-07-21T14:04:00Z</dcterms:created>
  <dcterms:modified xsi:type="dcterms:W3CDTF">2020-07-21T14:05:00Z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